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Российской Федерации</w:t>
      </w:r>
    </w:p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Республики Адыгея</w:t>
      </w:r>
    </w:p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Майкопского района</w:t>
      </w:r>
    </w:p>
    <w:p w:rsidR="00241161" w:rsidRPr="003E6805" w:rsidRDefault="00241161" w:rsidP="00241161">
      <w:pPr>
        <w:tabs>
          <w:tab w:val="left" w:leader="underscore" w:pos="9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1161" w:rsidRPr="003E6805" w:rsidRDefault="00241161" w:rsidP="00241161">
      <w:pPr>
        <w:tabs>
          <w:tab w:val="left" w:leader="underscore" w:pos="96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805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241161" w:rsidRPr="00895F9F" w:rsidRDefault="00241161" w:rsidP="00241161">
      <w:pPr>
        <w:tabs>
          <w:tab w:val="left" w:leader="underscore" w:pos="9600"/>
        </w:tabs>
        <w:spacing w:after="0" w:line="240" w:lineRule="auto"/>
        <w:rPr>
          <w:rFonts w:ascii="Tahoma" w:eastAsia="Calibri" w:hAnsi="Tahoma" w:cs="Tahoma"/>
        </w:rPr>
      </w:pPr>
    </w:p>
    <w:p w:rsidR="00241161" w:rsidRPr="003E6805" w:rsidRDefault="00241161" w:rsidP="0024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805">
        <w:rPr>
          <w:rFonts w:ascii="Times New Roman" w:eastAsia="Calibri" w:hAnsi="Times New Roman" w:cs="Times New Roman"/>
          <w:sz w:val="28"/>
          <w:szCs w:val="28"/>
        </w:rPr>
        <w:t xml:space="preserve">п. Тульский                                              </w:t>
      </w:r>
      <w:r w:rsidRPr="003E680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="00892A81">
        <w:rPr>
          <w:rFonts w:ascii="Times New Roman" w:hAnsi="Times New Roman" w:cs="Times New Roman"/>
          <w:sz w:val="28"/>
          <w:szCs w:val="28"/>
        </w:rPr>
        <w:t xml:space="preserve">        </w:t>
      </w:r>
      <w:r w:rsidR="003E6805">
        <w:rPr>
          <w:rFonts w:ascii="Times New Roman" w:hAnsi="Times New Roman" w:cs="Times New Roman"/>
          <w:sz w:val="28"/>
          <w:szCs w:val="28"/>
        </w:rPr>
        <w:t xml:space="preserve">    </w:t>
      </w:r>
      <w:r w:rsidR="00E57ACC">
        <w:rPr>
          <w:rFonts w:ascii="Times New Roman" w:eastAsia="Calibri" w:hAnsi="Times New Roman" w:cs="Times New Roman"/>
          <w:sz w:val="28"/>
          <w:szCs w:val="28"/>
        </w:rPr>
        <w:t>17.05</w:t>
      </w:r>
      <w:r w:rsidR="00634873">
        <w:rPr>
          <w:rFonts w:ascii="Times New Roman" w:eastAsia="Calibri" w:hAnsi="Times New Roman" w:cs="Times New Roman"/>
          <w:sz w:val="28"/>
          <w:szCs w:val="28"/>
        </w:rPr>
        <w:t>.</w:t>
      </w:r>
      <w:r w:rsidR="00BB527B">
        <w:rPr>
          <w:rFonts w:ascii="Times New Roman" w:eastAsia="Calibri" w:hAnsi="Times New Roman" w:cs="Times New Roman"/>
          <w:sz w:val="28"/>
          <w:szCs w:val="28"/>
        </w:rPr>
        <w:t>2021</w:t>
      </w:r>
      <w:r w:rsidRPr="003E68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1161" w:rsidRPr="00363BBB" w:rsidRDefault="00241161" w:rsidP="00363BB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8C0" w:rsidRPr="00F863C7" w:rsidRDefault="003538C0" w:rsidP="003538C0">
      <w:pPr>
        <w:shd w:val="clear" w:color="auto" w:fill="FFFFFF"/>
        <w:spacing w:after="0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63C7" w:rsidRDefault="00F863C7" w:rsidP="00F863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863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Уголовная ответственность за незаконную банковскую деятельность</w:t>
      </w:r>
    </w:p>
    <w:p w:rsidR="00F863C7" w:rsidRPr="00F863C7" w:rsidRDefault="00F863C7" w:rsidP="00F8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3C7" w:rsidRPr="00F863C7" w:rsidRDefault="00F863C7" w:rsidP="00F8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172 УК РФ предусмотрена ответственность за осуществление банковской деятельности (банковских операций) без регистрации или без специального разрешения (лицензии) в случаях, когда такое разрешение (лицензия) обязательно, если это деяние причинило крупный ущерб гражданам, организациям или госу</w:t>
      </w:r>
      <w:bookmarkStart w:id="0" w:name="_GoBack"/>
      <w:bookmarkEnd w:id="0"/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дарству либо сопряжено с извлечением дохода в крупном (особо крупном) размере.</w:t>
      </w:r>
    </w:p>
    <w:p w:rsidR="00F863C7" w:rsidRPr="00F863C7" w:rsidRDefault="00F863C7" w:rsidP="00F8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Крупным ущербом и доходом в крупном размере признается ущерб, доход в сумме, превышающей 2 млн. 500 тыс. рублей, доходом в особо крупном размере – превышающий 9 млн. рублей.</w:t>
      </w:r>
    </w:p>
    <w:p w:rsidR="00F863C7" w:rsidRPr="00F863C7" w:rsidRDefault="00F863C7" w:rsidP="00F8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Объектом данного преступления является установленный порядок осуществления и лицензирования банковской деятельности.</w:t>
      </w:r>
    </w:p>
    <w:p w:rsidR="00F863C7" w:rsidRPr="00F863C7" w:rsidRDefault="00F863C7" w:rsidP="00F8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Кредитные организации, в том числе банки, подлежат государственной регистрации в соответствии с Федеральным законом от 08.08.2001 № 129-ФЗ «О государственной регистрации юридических лиц и индивидуальных предпринимателей» с учетом особенностей, установленных Федеральным законом «О банках и банковской деятельности».</w:t>
      </w:r>
    </w:p>
    <w:p w:rsidR="00F863C7" w:rsidRPr="00F863C7" w:rsidRDefault="00F863C7" w:rsidP="00F8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банки являются кредитной организацией, которая имеет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счетов физических и юридических лиц. Осуществление банковских операций производится на основании лицензии, выдаваемой Центральным банком Российской Федерации.</w:t>
      </w:r>
    </w:p>
    <w:p w:rsidR="00F863C7" w:rsidRPr="00F863C7" w:rsidRDefault="00F863C7" w:rsidP="00F8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Преступление может быть совершено, как с прямым умыслом, когда лицо осознает общественную опасность своих действий, желает извлечь доходы в крупном (особо крупном) размере либо причинить крупный ущерб, так и с косвенным, при котором лицо осознает общественную опасность своих действий и желает наступления результатов своих действий либо не желает, но сознательно допускает возможность причинения кому-либо крупного ущерба.</w:t>
      </w:r>
    </w:p>
    <w:p w:rsidR="00F863C7" w:rsidRPr="00F863C7" w:rsidRDefault="00F863C7" w:rsidP="00F8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Уголовная ответственность за данное преступление наступает с 16 лет.</w:t>
      </w:r>
    </w:p>
    <w:p w:rsidR="00F863C7" w:rsidRPr="00F863C7" w:rsidRDefault="00F863C7" w:rsidP="00F863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Уголовным кодексом Российской Федерации за данное преступление предусмотрено наказание до 4 лет лишения свободы, а если это деяние совершено </w:t>
      </w:r>
      <w:r w:rsidRPr="00F86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организованной группой либо сопряжено с извлечением дохода в особо крупном размере – до 7 лет лишения свободы.</w:t>
      </w:r>
    </w:p>
    <w:p w:rsidR="00EF5148" w:rsidRPr="00F863C7" w:rsidRDefault="00EF5148" w:rsidP="00EF5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148" w:rsidRPr="00F863C7" w:rsidRDefault="00EF5148" w:rsidP="00EF51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514E" w:rsidRPr="00F863C7" w:rsidRDefault="00D159BC" w:rsidP="00EF5148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3C7">
        <w:rPr>
          <w:rFonts w:ascii="Times New Roman" w:hAnsi="Times New Roman" w:cs="Times New Roman"/>
          <w:sz w:val="28"/>
          <w:szCs w:val="28"/>
        </w:rPr>
        <w:t>П</w:t>
      </w:r>
      <w:r w:rsidR="007F445E" w:rsidRPr="00F863C7">
        <w:rPr>
          <w:rFonts w:ascii="Times New Roman" w:hAnsi="Times New Roman" w:cs="Times New Roman"/>
          <w:sz w:val="28"/>
          <w:szCs w:val="28"/>
        </w:rPr>
        <w:t>рокурор</w:t>
      </w:r>
      <w:r w:rsidRPr="00F863C7">
        <w:rPr>
          <w:rFonts w:ascii="Times New Roman" w:hAnsi="Times New Roman" w:cs="Times New Roman"/>
          <w:sz w:val="28"/>
          <w:szCs w:val="28"/>
        </w:rPr>
        <w:t xml:space="preserve"> </w:t>
      </w:r>
      <w:r w:rsidR="0048514E" w:rsidRPr="00F863C7">
        <w:rPr>
          <w:rFonts w:ascii="Times New Roman" w:hAnsi="Times New Roman" w:cs="Times New Roman"/>
          <w:sz w:val="28"/>
          <w:szCs w:val="28"/>
        </w:rPr>
        <w:t xml:space="preserve">Майкопского района </w:t>
      </w:r>
    </w:p>
    <w:p w:rsidR="001F4324" w:rsidRPr="00F863C7" w:rsidRDefault="00241161" w:rsidP="008576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863C7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F863C7">
        <w:rPr>
          <w:rFonts w:ascii="Times New Roman" w:hAnsi="Times New Roman" w:cs="Times New Roman"/>
          <w:sz w:val="28"/>
          <w:szCs w:val="28"/>
        </w:rPr>
        <w:tab/>
      </w:r>
      <w:r w:rsidRPr="00F863C7">
        <w:rPr>
          <w:rFonts w:ascii="Times New Roman" w:hAnsi="Times New Roman" w:cs="Times New Roman"/>
          <w:sz w:val="28"/>
          <w:szCs w:val="28"/>
        </w:rPr>
        <w:tab/>
      </w:r>
      <w:r w:rsidRPr="00F863C7">
        <w:rPr>
          <w:rFonts w:ascii="Times New Roman" w:hAnsi="Times New Roman" w:cs="Times New Roman"/>
          <w:sz w:val="28"/>
          <w:szCs w:val="28"/>
        </w:rPr>
        <w:tab/>
      </w:r>
      <w:r w:rsidRPr="00F863C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863C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E6805" w:rsidRPr="00F863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0B48" w:rsidRPr="00F863C7">
        <w:rPr>
          <w:rFonts w:ascii="Times New Roman" w:hAnsi="Times New Roman" w:cs="Times New Roman"/>
          <w:sz w:val="28"/>
          <w:szCs w:val="28"/>
        </w:rPr>
        <w:t xml:space="preserve">      </w:t>
      </w:r>
      <w:r w:rsidR="00D159BC" w:rsidRPr="00F863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6805" w:rsidRPr="00F863C7">
        <w:rPr>
          <w:rFonts w:ascii="Times New Roman" w:hAnsi="Times New Roman" w:cs="Times New Roman"/>
          <w:sz w:val="28"/>
          <w:szCs w:val="28"/>
        </w:rPr>
        <w:t>А.</w:t>
      </w:r>
      <w:r w:rsidR="00D159BC" w:rsidRPr="00F863C7">
        <w:rPr>
          <w:rFonts w:ascii="Times New Roman" w:hAnsi="Times New Roman" w:cs="Times New Roman"/>
          <w:sz w:val="28"/>
          <w:szCs w:val="28"/>
        </w:rPr>
        <w:t xml:space="preserve">З. Беретарь </w:t>
      </w:r>
    </w:p>
    <w:p w:rsidR="00CF2A3E" w:rsidRPr="00F863C7" w:rsidRDefault="00CF2A3E" w:rsidP="00485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9BC" w:rsidRPr="00F863C7" w:rsidRDefault="00D159BC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3C7" w:rsidRPr="00F863C7" w:rsidRDefault="00F863C7" w:rsidP="005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A3E" w:rsidRPr="00F863C7" w:rsidRDefault="00BB527B" w:rsidP="004C5B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63C7">
        <w:rPr>
          <w:rFonts w:ascii="Times New Roman" w:hAnsi="Times New Roman" w:cs="Times New Roman"/>
          <w:sz w:val="20"/>
          <w:szCs w:val="20"/>
        </w:rPr>
        <w:t>Д.С. Наливайко</w:t>
      </w:r>
    </w:p>
    <w:sectPr w:rsidR="00CF2A3E" w:rsidRPr="00F863C7" w:rsidSect="00F863C7">
      <w:pgSz w:w="11906" w:h="16838"/>
      <w:pgMar w:top="1276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4E"/>
    <w:rsid w:val="0001404D"/>
    <w:rsid w:val="001F4324"/>
    <w:rsid w:val="00241161"/>
    <w:rsid w:val="003538C0"/>
    <w:rsid w:val="00363BBB"/>
    <w:rsid w:val="003E6805"/>
    <w:rsid w:val="0048514E"/>
    <w:rsid w:val="004C5B21"/>
    <w:rsid w:val="004D28E4"/>
    <w:rsid w:val="0055125F"/>
    <w:rsid w:val="005F689D"/>
    <w:rsid w:val="00634873"/>
    <w:rsid w:val="006A0110"/>
    <w:rsid w:val="00726C8B"/>
    <w:rsid w:val="007F445E"/>
    <w:rsid w:val="00857621"/>
    <w:rsid w:val="008604D6"/>
    <w:rsid w:val="00892A81"/>
    <w:rsid w:val="008D4F24"/>
    <w:rsid w:val="00901BB9"/>
    <w:rsid w:val="00A33763"/>
    <w:rsid w:val="00AB3CCE"/>
    <w:rsid w:val="00BB527B"/>
    <w:rsid w:val="00C6355B"/>
    <w:rsid w:val="00C85DA4"/>
    <w:rsid w:val="00CC0805"/>
    <w:rsid w:val="00CF2A3E"/>
    <w:rsid w:val="00D10872"/>
    <w:rsid w:val="00D159BC"/>
    <w:rsid w:val="00D624DC"/>
    <w:rsid w:val="00D92C07"/>
    <w:rsid w:val="00D9787E"/>
    <w:rsid w:val="00E57ACC"/>
    <w:rsid w:val="00E70B48"/>
    <w:rsid w:val="00EF5148"/>
    <w:rsid w:val="00F11948"/>
    <w:rsid w:val="00F5436B"/>
    <w:rsid w:val="00F8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16EE"/>
  <w15:docId w15:val="{4D1AF7B3-1375-4BD4-BF4F-11D1EF3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7E"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2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A3E"/>
    <w:rPr>
      <w:rFonts w:ascii="Segoe UI" w:hAnsi="Segoe UI" w:cs="Segoe UI"/>
      <w:sz w:val="18"/>
      <w:szCs w:val="18"/>
    </w:rPr>
  </w:style>
  <w:style w:type="paragraph" w:customStyle="1" w:styleId="revann">
    <w:name w:val="rev_ann"/>
    <w:basedOn w:val="a"/>
    <w:rsid w:val="00EF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5148"/>
    <w:rPr>
      <w:color w:val="0000FF"/>
      <w:u w:val="single"/>
    </w:rPr>
  </w:style>
  <w:style w:type="character" w:styleId="a7">
    <w:name w:val="Strong"/>
    <w:basedOn w:val="a0"/>
    <w:uiPriority w:val="22"/>
    <w:qFormat/>
    <w:rsid w:val="00EF5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72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0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4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Майкопский район</cp:lastModifiedBy>
  <cp:revision>3</cp:revision>
  <cp:lastPrinted>2021-05-17T13:05:00Z</cp:lastPrinted>
  <dcterms:created xsi:type="dcterms:W3CDTF">2021-05-17T12:55:00Z</dcterms:created>
  <dcterms:modified xsi:type="dcterms:W3CDTF">2021-05-17T13:05:00Z</dcterms:modified>
</cp:coreProperties>
</file>