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045CF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5CF" w:rsidRPr="004045CF" w:rsidRDefault="004045CF" w:rsidP="0040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CF">
        <w:rPr>
          <w:rFonts w:ascii="Times New Roman" w:hAnsi="Times New Roman" w:cs="Times New Roman"/>
          <w:b/>
          <w:sz w:val="28"/>
          <w:szCs w:val="28"/>
        </w:rPr>
        <w:t>П</w:t>
      </w:r>
      <w:r w:rsidRPr="004045CF">
        <w:rPr>
          <w:rFonts w:ascii="Times New Roman" w:hAnsi="Times New Roman" w:cs="Times New Roman"/>
          <w:b/>
          <w:sz w:val="28"/>
          <w:szCs w:val="28"/>
        </w:rPr>
        <w:t xml:space="preserve">олучить услуги Росреестра </w:t>
      </w:r>
      <w:r w:rsidR="001173E1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bookmarkStart w:id="0" w:name="_GoBack"/>
      <w:bookmarkEnd w:id="0"/>
      <w:r w:rsidRPr="004045CF">
        <w:rPr>
          <w:rFonts w:ascii="Times New Roman" w:hAnsi="Times New Roman" w:cs="Times New Roman"/>
          <w:b/>
          <w:sz w:val="28"/>
          <w:szCs w:val="28"/>
        </w:rPr>
        <w:t>любым удобным</w:t>
      </w:r>
      <w:r w:rsidRPr="004045CF">
        <w:rPr>
          <w:rFonts w:ascii="Times New Roman" w:hAnsi="Times New Roman" w:cs="Times New Roman"/>
          <w:b/>
          <w:sz w:val="28"/>
          <w:szCs w:val="28"/>
        </w:rPr>
        <w:t xml:space="preserve"> способом</w:t>
      </w:r>
    </w:p>
    <w:p w:rsidR="000C752E" w:rsidRPr="004045CF" w:rsidRDefault="000C752E" w:rsidP="00404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CF" w:rsidRPr="004045CF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4045CF">
        <w:rPr>
          <w:rFonts w:ascii="Times New Roman" w:hAnsi="Times New Roman" w:cs="Times New Roman"/>
          <w:sz w:val="28"/>
          <w:szCs w:val="28"/>
        </w:rPr>
        <w:t xml:space="preserve"> информирует о способах получения услуг Росреестра в учетно-регистрационной сфере.</w:t>
      </w:r>
    </w:p>
    <w:p w:rsidR="004045CF" w:rsidRPr="004045CF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4045CF">
        <w:rPr>
          <w:rFonts w:ascii="Times New Roman" w:hAnsi="Times New Roman" w:cs="Times New Roman"/>
          <w:sz w:val="28"/>
          <w:szCs w:val="28"/>
        </w:rPr>
        <w:t xml:space="preserve"> (в числе прочих, относящихся к компетенции ведомства) – это постановка объектов недвижимости на кадастровый учет, регистрация прав и предоставление сведений об объектах недвижимости.</w:t>
      </w:r>
    </w:p>
    <w:p w:rsidR="004045CF" w:rsidRPr="004045CF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республики</w:t>
      </w:r>
      <w:r w:rsidRPr="004045CF">
        <w:rPr>
          <w:rFonts w:ascii="Times New Roman" w:hAnsi="Times New Roman" w:cs="Times New Roman"/>
          <w:sz w:val="28"/>
          <w:szCs w:val="28"/>
        </w:rPr>
        <w:t xml:space="preserve"> для получения указанных услуг Росреестра могут воспользоваться несколькими способами. Один из них – представление заявления и пакета документов, необходимого для осуществления того или иного учетно-регистрационного действия с объектом недвижимости, в офисе любого многофункционального центра по предоставлению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045CF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4045CF" w:rsidRPr="004045CF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Можно также направить документы в Управление Росреестра по месту нахождения объекта недвижимости по почте отправлением с описью вложения и уведомлением о вручении. При этом подлинность подписи заявителя должна быть засвидетельствована в нотариальном порядке.</w:t>
      </w:r>
    </w:p>
    <w:p w:rsidR="004045CF" w:rsidRPr="009078EE" w:rsidRDefault="004045CF" w:rsidP="004045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5CF">
        <w:rPr>
          <w:rFonts w:ascii="Times New Roman" w:hAnsi="Times New Roman" w:cs="Times New Roman"/>
          <w:sz w:val="28"/>
          <w:szCs w:val="28"/>
        </w:rPr>
        <w:t>В настоящее время все большую популярность для получения услуг по регистрации и кадастровому учету недвижимости, а также сведений   из Единого государственного реестра недвижимости (ЕГРН) приобретает электронный способ через официальный портал Росреестра (https://rosreestr.ru), в том числе через «Личный кабинет»</w:t>
      </w:r>
      <w:r w:rsidR="009078EE">
        <w:rPr>
          <w:rFonts w:ascii="Times New Roman" w:hAnsi="Times New Roman" w:cs="Times New Roman"/>
          <w:sz w:val="28"/>
          <w:szCs w:val="28"/>
        </w:rPr>
        <w:t>,</w:t>
      </w:r>
      <w:r w:rsidR="009078EE" w:rsidRPr="009078EE">
        <w:t xml:space="preserve"> </w:t>
      </w:r>
      <w:r w:rsidR="009078EE" w:rsidRPr="009078EE">
        <w:rPr>
          <w:rFonts w:ascii="Times New Roman" w:hAnsi="Times New Roman" w:cs="Times New Roman"/>
          <w:sz w:val="28"/>
          <w:szCs w:val="28"/>
        </w:rPr>
        <w:t>созданн</w:t>
      </w:r>
      <w:r w:rsidR="009078EE" w:rsidRPr="009078EE">
        <w:rPr>
          <w:rFonts w:ascii="Times New Roman" w:hAnsi="Times New Roman" w:cs="Times New Roman"/>
          <w:sz w:val="28"/>
          <w:szCs w:val="28"/>
        </w:rPr>
        <w:t>ый</w:t>
      </w:r>
      <w:r w:rsidR="009078EE" w:rsidRPr="009078EE">
        <w:rPr>
          <w:rFonts w:ascii="Times New Roman" w:hAnsi="Times New Roman" w:cs="Times New Roman"/>
          <w:sz w:val="28"/>
          <w:szCs w:val="28"/>
        </w:rPr>
        <w:t xml:space="preserve"> для повышения уровня защищенности прав собственников и для у</w:t>
      </w:r>
      <w:r w:rsidR="009078EE">
        <w:rPr>
          <w:rFonts w:ascii="Times New Roman" w:hAnsi="Times New Roman" w:cs="Times New Roman"/>
          <w:sz w:val="28"/>
          <w:szCs w:val="28"/>
        </w:rPr>
        <w:t>лучшения качества обслуживания</w:t>
      </w:r>
      <w:r w:rsidRPr="009078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045CF" w:rsidRPr="0090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173E1"/>
    <w:rsid w:val="00136DEC"/>
    <w:rsid w:val="00262A74"/>
    <w:rsid w:val="002717F2"/>
    <w:rsid w:val="002860CB"/>
    <w:rsid w:val="002B75B8"/>
    <w:rsid w:val="002D48AA"/>
    <w:rsid w:val="002E53C4"/>
    <w:rsid w:val="00342B77"/>
    <w:rsid w:val="003455A8"/>
    <w:rsid w:val="00364033"/>
    <w:rsid w:val="003E006A"/>
    <w:rsid w:val="003E7DA1"/>
    <w:rsid w:val="004045CF"/>
    <w:rsid w:val="00467B3A"/>
    <w:rsid w:val="004C0A5A"/>
    <w:rsid w:val="004D4BBA"/>
    <w:rsid w:val="004E4365"/>
    <w:rsid w:val="005318B7"/>
    <w:rsid w:val="005B0559"/>
    <w:rsid w:val="005E33D4"/>
    <w:rsid w:val="005F35F1"/>
    <w:rsid w:val="00607C66"/>
    <w:rsid w:val="006170D7"/>
    <w:rsid w:val="0064011D"/>
    <w:rsid w:val="006D1231"/>
    <w:rsid w:val="00725FF6"/>
    <w:rsid w:val="00750B12"/>
    <w:rsid w:val="007A43E6"/>
    <w:rsid w:val="008D0DA9"/>
    <w:rsid w:val="008F50CB"/>
    <w:rsid w:val="009078EE"/>
    <w:rsid w:val="00930CDB"/>
    <w:rsid w:val="00985E2A"/>
    <w:rsid w:val="00A24EB9"/>
    <w:rsid w:val="00A42D07"/>
    <w:rsid w:val="00A455D3"/>
    <w:rsid w:val="00A62747"/>
    <w:rsid w:val="00A63620"/>
    <w:rsid w:val="00A70941"/>
    <w:rsid w:val="00AC7C75"/>
    <w:rsid w:val="00AD453D"/>
    <w:rsid w:val="00B449A4"/>
    <w:rsid w:val="00B671E8"/>
    <w:rsid w:val="00B73736"/>
    <w:rsid w:val="00BA36BE"/>
    <w:rsid w:val="00BB5256"/>
    <w:rsid w:val="00BE7912"/>
    <w:rsid w:val="00C56588"/>
    <w:rsid w:val="00C61845"/>
    <w:rsid w:val="00C94927"/>
    <w:rsid w:val="00CC2C4D"/>
    <w:rsid w:val="00CE74C0"/>
    <w:rsid w:val="00D10DE0"/>
    <w:rsid w:val="00D44085"/>
    <w:rsid w:val="00E00CCF"/>
    <w:rsid w:val="00E14020"/>
    <w:rsid w:val="00E37327"/>
    <w:rsid w:val="00E6094C"/>
    <w:rsid w:val="00E916B9"/>
    <w:rsid w:val="00EA3B93"/>
    <w:rsid w:val="00ED2DE5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2020-09-08T07:10:00Z</cp:lastPrinted>
  <dcterms:created xsi:type="dcterms:W3CDTF">2020-09-08T06:57:00Z</dcterms:created>
  <dcterms:modified xsi:type="dcterms:W3CDTF">2020-09-08T07:11:00Z</dcterms:modified>
</cp:coreProperties>
</file>