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8E" w:rsidRDefault="00CC528E" w:rsidP="00FE2F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2F5C" w:rsidRPr="00FE2F5C" w:rsidRDefault="00FE2F5C" w:rsidP="00FE2F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FE2F5C">
        <w:rPr>
          <w:rFonts w:ascii="Times New Roman" w:hAnsi="Times New Roman" w:cs="Times New Roman"/>
          <w:b/>
          <w:bCs/>
          <w:iCs/>
          <w:sz w:val="28"/>
          <w:szCs w:val="28"/>
        </w:rPr>
        <w:t>В ЕГРН внесены сведения о лесничествах Республики Адыгея</w:t>
      </w:r>
    </w:p>
    <w:p w:rsidR="00FE2F5C" w:rsidRP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/>
          <w:bCs/>
          <w:iCs/>
          <w:sz w:val="28"/>
          <w:szCs w:val="28"/>
        </w:rPr>
        <w:t>В июле текущего года реестр границ Единого государственного реестра недвижимости пополнился сведениями о границах Гузерипльского и Красногвардейского лесничеств. Наполнение ЕГРН сведениями о границах лесничеств является одним из необходимых условий обеспечения достижения целей государственной программы «Национальная система пространственных данных».</w:t>
      </w:r>
    </w:p>
    <w:p w:rsidR="00FE2F5C" w:rsidRP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Cs/>
          <w:sz w:val="28"/>
          <w:szCs w:val="28"/>
        </w:rPr>
        <w:t>Лесничества являются основными территориальными единицами управления в области использования, охраны, защиты и воспроизводства лесов.</w:t>
      </w:r>
    </w:p>
    <w:p w:rsidR="00FE2F5C" w:rsidRP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>«Обеспечение наличия в ЕГРН сведений о границах лесничеств является важной задачей, решение которой способствует устранению противоречий между сведениями двух государственных реестров – Единого государственного реестра недвижимости и государственного лесного реестра»</w:t>
      </w:r>
      <w:r w:rsidRPr="00FE2F5C">
        <w:rPr>
          <w:rFonts w:ascii="Times New Roman" w:hAnsi="Times New Roman" w:cs="Times New Roman"/>
          <w:bCs/>
          <w:iCs/>
          <w:sz w:val="28"/>
          <w:szCs w:val="28"/>
        </w:rPr>
        <w:t>, – пояснил</w:t>
      </w:r>
      <w:r w:rsidRPr="00FE2F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директор филиала ППК «Роскадастр» по Республике Адыгея Аюб Хуако</w:t>
      </w:r>
    </w:p>
    <w:p w:rsidR="00FE2F5C" w:rsidRP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Cs/>
          <w:sz w:val="28"/>
          <w:szCs w:val="28"/>
        </w:rPr>
        <w:t>Работа по подготовке документов, содержащих необходимые для внесения в ЕГРН сведения о границах лесничеств, проводится Федеральным агентством лесного хозяйства.</w:t>
      </w:r>
    </w:p>
    <w:p w:rsidR="00FE2F5C" w:rsidRP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Узнать, пересекают ли границы земельного участка границы лесничества можно с помощью общедоступного </w:t>
      </w:r>
      <w:hyperlink r:id="rId9" w:history="1">
        <w:r w:rsidRPr="00FE2F5C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сервиса Росреестра «Публичная кадастровая карта»</w:t>
        </w:r>
      </w:hyperlink>
      <w:r w:rsidRPr="00FE2F5C">
        <w:rPr>
          <w:rFonts w:ascii="Times New Roman" w:hAnsi="Times New Roman" w:cs="Times New Roman"/>
          <w:bCs/>
          <w:iCs/>
          <w:sz w:val="28"/>
          <w:szCs w:val="28"/>
        </w:rPr>
        <w:t>. Для этого после выбора участка нужно подключить слой «Зоны и территории».</w:t>
      </w:r>
    </w:p>
    <w:p w:rsid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Также можно подать запрос о предоставлении сведений из </w:t>
      </w:r>
      <w:r w:rsidR="008B4902">
        <w:rPr>
          <w:rFonts w:ascii="Times New Roman" w:hAnsi="Times New Roman" w:cs="Times New Roman"/>
          <w:bCs/>
          <w:iCs/>
          <w:sz w:val="28"/>
          <w:szCs w:val="28"/>
        </w:rPr>
        <w:t>ЕГРН,</w:t>
      </w: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обратившись в МФЦ, с помощью электронных сервисов </w:t>
      </w:r>
      <w:hyperlink r:id="rId10" w:history="1">
        <w:r w:rsidRPr="008B4902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на сайте Росреестра</w:t>
        </w:r>
      </w:hyperlink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или воспользоваться </w:t>
      </w:r>
      <w:hyperlink r:id="rId11" w:history="1">
        <w:r w:rsidRPr="008B4902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выездным обслуживанием</w:t>
        </w:r>
      </w:hyperlink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Роскадастра.</w:t>
      </w:r>
    </w:p>
    <w:p w:rsidR="00FE2F5C" w:rsidRP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«</w:t>
      </w:r>
      <w:r w:rsidRPr="008B4902">
        <w:rPr>
          <w:rFonts w:ascii="Times New Roman" w:hAnsi="Times New Roman" w:cs="Times New Roman"/>
          <w:bCs/>
          <w:i/>
          <w:iCs/>
          <w:sz w:val="28"/>
          <w:szCs w:val="28"/>
        </w:rPr>
        <w:t>Внесение сведений о границах лесничеств в ЕГРН — важный элемент защиты собственности РФ на землях лесного фонда. На основании сведений ЕГРН выявляются факты возможного нарушения имущественных прав государства в области лесных отношений в виде несанкционированной застройки</w:t>
      </w: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>»,</w:t>
      </w: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прокомментировала</w:t>
      </w: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2F5C">
        <w:rPr>
          <w:rFonts w:ascii="Times New Roman" w:hAnsi="Times New Roman" w:cs="Times New Roman"/>
          <w:b/>
          <w:bCs/>
          <w:iCs/>
          <w:sz w:val="28"/>
          <w:szCs w:val="28"/>
        </w:rPr>
        <w:t>руководитель Управления Росреестра по Республике Адыгея Марина Никифорова.</w:t>
      </w:r>
    </w:p>
    <w:p w:rsidR="00BE299C" w:rsidRDefault="00BE299C" w:rsidP="00E272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BE299C" w:rsidSect="006630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D2" w:rsidRDefault="000079D2" w:rsidP="00E220BA">
      <w:pPr>
        <w:spacing w:after="0" w:line="240" w:lineRule="auto"/>
      </w:pPr>
      <w:r>
        <w:separator/>
      </w:r>
    </w:p>
  </w:endnote>
  <w:endnote w:type="continuationSeparator" w:id="0">
    <w:p w:rsidR="000079D2" w:rsidRDefault="000079D2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D2" w:rsidRDefault="000079D2" w:rsidP="00E220BA">
      <w:pPr>
        <w:spacing w:after="0" w:line="240" w:lineRule="auto"/>
      </w:pPr>
      <w:r>
        <w:separator/>
      </w:r>
    </w:p>
  </w:footnote>
  <w:footnote w:type="continuationSeparator" w:id="0">
    <w:p w:rsidR="000079D2" w:rsidRDefault="000079D2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Default="00E272FE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079D2"/>
    <w:rsid w:val="000152FE"/>
    <w:rsid w:val="00020A40"/>
    <w:rsid w:val="0002177D"/>
    <w:rsid w:val="00021E9B"/>
    <w:rsid w:val="0002216D"/>
    <w:rsid w:val="00023B6E"/>
    <w:rsid w:val="0003248A"/>
    <w:rsid w:val="000344B1"/>
    <w:rsid w:val="00036D6A"/>
    <w:rsid w:val="000452E5"/>
    <w:rsid w:val="00047CCD"/>
    <w:rsid w:val="00050C47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44A0"/>
    <w:rsid w:val="00245216"/>
    <w:rsid w:val="00245B85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199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4EE7"/>
    <w:rsid w:val="003B7C29"/>
    <w:rsid w:val="003C093B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36217"/>
    <w:rsid w:val="005402AF"/>
    <w:rsid w:val="005467E7"/>
    <w:rsid w:val="005474BD"/>
    <w:rsid w:val="00547D0B"/>
    <w:rsid w:val="005642CE"/>
    <w:rsid w:val="00565654"/>
    <w:rsid w:val="00571D21"/>
    <w:rsid w:val="00575EE2"/>
    <w:rsid w:val="00577977"/>
    <w:rsid w:val="00580C8F"/>
    <w:rsid w:val="00582FFE"/>
    <w:rsid w:val="005840FF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9316D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05B6B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2CFB"/>
    <w:rsid w:val="007446AC"/>
    <w:rsid w:val="00745B4C"/>
    <w:rsid w:val="0074687D"/>
    <w:rsid w:val="00754562"/>
    <w:rsid w:val="007622ED"/>
    <w:rsid w:val="007625B6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3ED"/>
    <w:rsid w:val="00887A1F"/>
    <w:rsid w:val="0089152D"/>
    <w:rsid w:val="008935BA"/>
    <w:rsid w:val="0089520E"/>
    <w:rsid w:val="00896F21"/>
    <w:rsid w:val="008A1B80"/>
    <w:rsid w:val="008B1496"/>
    <w:rsid w:val="008B4668"/>
    <w:rsid w:val="008B4902"/>
    <w:rsid w:val="008B56C7"/>
    <w:rsid w:val="008C556A"/>
    <w:rsid w:val="008D4192"/>
    <w:rsid w:val="008E2505"/>
    <w:rsid w:val="00900372"/>
    <w:rsid w:val="00904B00"/>
    <w:rsid w:val="00911897"/>
    <w:rsid w:val="0091255C"/>
    <w:rsid w:val="00912C30"/>
    <w:rsid w:val="009147D0"/>
    <w:rsid w:val="00915C3B"/>
    <w:rsid w:val="009164A8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62F6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7740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14D"/>
    <w:rsid w:val="00A7527E"/>
    <w:rsid w:val="00A75D88"/>
    <w:rsid w:val="00A83746"/>
    <w:rsid w:val="00A92692"/>
    <w:rsid w:val="00A93041"/>
    <w:rsid w:val="00A96ADD"/>
    <w:rsid w:val="00AA0C81"/>
    <w:rsid w:val="00AB1121"/>
    <w:rsid w:val="00AB1389"/>
    <w:rsid w:val="00AB2E75"/>
    <w:rsid w:val="00AB6FEB"/>
    <w:rsid w:val="00AB74E7"/>
    <w:rsid w:val="00AC175C"/>
    <w:rsid w:val="00AC1EA8"/>
    <w:rsid w:val="00AC259F"/>
    <w:rsid w:val="00AC72AD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698D"/>
    <w:rsid w:val="00B671C8"/>
    <w:rsid w:val="00B746DF"/>
    <w:rsid w:val="00B74CAD"/>
    <w:rsid w:val="00B75915"/>
    <w:rsid w:val="00B7649B"/>
    <w:rsid w:val="00B76887"/>
    <w:rsid w:val="00B8042C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20D9"/>
    <w:rsid w:val="00BE299C"/>
    <w:rsid w:val="00BE7B46"/>
    <w:rsid w:val="00BF2265"/>
    <w:rsid w:val="00BF26B3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28E"/>
    <w:rsid w:val="00CC5BDC"/>
    <w:rsid w:val="00CC6D6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0CE2"/>
    <w:rsid w:val="00D3397A"/>
    <w:rsid w:val="00D33E03"/>
    <w:rsid w:val="00D513A2"/>
    <w:rsid w:val="00D55951"/>
    <w:rsid w:val="00D642ED"/>
    <w:rsid w:val="00D65C2D"/>
    <w:rsid w:val="00D6756C"/>
    <w:rsid w:val="00D74D41"/>
    <w:rsid w:val="00D75650"/>
    <w:rsid w:val="00D77F4E"/>
    <w:rsid w:val="00DA3D9F"/>
    <w:rsid w:val="00DC2B9D"/>
    <w:rsid w:val="00DC4E68"/>
    <w:rsid w:val="00DC58C6"/>
    <w:rsid w:val="00DC6734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43F0A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6715"/>
    <w:rsid w:val="00FA72F7"/>
    <w:rsid w:val="00FB039C"/>
    <w:rsid w:val="00FB0B2B"/>
    <w:rsid w:val="00FB688B"/>
    <w:rsid w:val="00FE2F5C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5.rosreestr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AE42-0517-4C81-857D-F40D8C18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3</cp:revision>
  <cp:lastPrinted>2023-08-01T13:49:00Z</cp:lastPrinted>
  <dcterms:created xsi:type="dcterms:W3CDTF">2023-08-01T12:39:00Z</dcterms:created>
  <dcterms:modified xsi:type="dcterms:W3CDTF">2023-08-01T13:50:00Z</dcterms:modified>
</cp:coreProperties>
</file>