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0A" w:rsidRDefault="00B370E1" w:rsidP="00B3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A61149">
        <w:rPr>
          <w:rFonts w:ascii="Times New Roman" w:hAnsi="Times New Roman" w:cs="Times New Roman"/>
          <w:b/>
          <w:sz w:val="28"/>
          <w:szCs w:val="28"/>
        </w:rPr>
        <w:t xml:space="preserve">В рамках проекта «Финансовая поддержка семей при рождении детей» нацпроекта «Демография» реализуется программа </w:t>
      </w:r>
      <w:r w:rsidRPr="00A61149">
        <w:rPr>
          <w:rFonts w:ascii="Times New Roman" w:hAnsi="Times New Roman" w:cs="Times New Roman"/>
          <w:b/>
          <w:iCs/>
          <w:sz w:val="28"/>
          <w:szCs w:val="28"/>
        </w:rPr>
        <w:t>«Семейная ипотека»</w:t>
      </w:r>
    </w:p>
    <w:p w:rsidR="00A61149" w:rsidRDefault="00B46811" w:rsidP="006C1B7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 поручению Президента РФ В.В. Путина было продлено действие программы «Семейная политика». Правительство Российской Федерации продлило срок действия данной программы до 31 декабря 2023 года и внесло изменения в правила ее реализации, которые вступили в силу и предусматривают: </w:t>
      </w:r>
    </w:p>
    <w:p w:rsidR="00B46811" w:rsidRDefault="00B46811" w:rsidP="008E596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возможность получения до 31 декабря 2023 года семьям, в которых после 1 января 2018 года родился первый или последующий ребенок, льготных ипотечных жилищных кредитов по льготной ставке до 6% годовых. Программа распространяется на семьи, в которых воспитывается ребенок с инвалидностью (если у ребенка инвалидность, он может быть и старше, то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рожден до 2018 года). Также в программе могут принять участие родители усыновленных (удочеренных) детей. Важно, чтобы </w:t>
      </w:r>
      <w:r w:rsidR="008E596E">
        <w:rPr>
          <w:rFonts w:ascii="Times New Roman" w:hAnsi="Times New Roman" w:cs="Times New Roman"/>
          <w:iCs/>
          <w:sz w:val="28"/>
          <w:szCs w:val="28"/>
        </w:rPr>
        <w:t>возраст ребенка укладывался в период действия ипотечной программы с господдержкой</w:t>
      </w:r>
      <w:r w:rsidR="006C1B7C">
        <w:rPr>
          <w:rFonts w:ascii="Times New Roman" w:hAnsi="Times New Roman" w:cs="Times New Roman"/>
          <w:iCs/>
          <w:sz w:val="28"/>
          <w:szCs w:val="28"/>
        </w:rPr>
        <w:t>;</w:t>
      </w:r>
    </w:p>
    <w:p w:rsidR="006C1B7C" w:rsidRDefault="006C1B7C" w:rsidP="008E596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возможность получения в рамках программы кредитов на строительство индивидуального жилого дома на земельном участке, расположенном на территории Российской Федерации, или приобретение земельного участка, расположенного на территории Российской Федерации и строительство на нем индивидуального жилого дома. Важным условием является тот факт, что все работы по строительству должны проводиться по официальному договору подряда с юридическим лицом или индивидуальным предпринимателем.</w:t>
      </w:r>
    </w:p>
    <w:p w:rsidR="006C1B7C" w:rsidRDefault="006C1B7C" w:rsidP="006C1B7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Первоначальный взнос должен составлять не менее 15% от стоимости квартиры.</w:t>
      </w:r>
    </w:p>
    <w:p w:rsidR="006C1B7C" w:rsidRPr="00A61149" w:rsidRDefault="006C1B7C" w:rsidP="006C1B7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сумма кредита в Республике Адыгея – до 6 млн.руб.</w:t>
      </w:r>
    </w:p>
    <w:sectPr w:rsidR="006C1B7C" w:rsidRPr="00A61149" w:rsidSect="002C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28C"/>
    <w:rsid w:val="000A330A"/>
    <w:rsid w:val="001E728C"/>
    <w:rsid w:val="002C3A67"/>
    <w:rsid w:val="003277DE"/>
    <w:rsid w:val="006C1B7C"/>
    <w:rsid w:val="008E596E"/>
    <w:rsid w:val="00A61149"/>
    <w:rsid w:val="00B370E1"/>
    <w:rsid w:val="00B3740F"/>
    <w:rsid w:val="00B46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USV-3</dc:creator>
  <cp:lastModifiedBy>Win10</cp:lastModifiedBy>
  <cp:revision>2</cp:revision>
  <cp:lastPrinted>2022-09-14T05:49:00Z</cp:lastPrinted>
  <dcterms:created xsi:type="dcterms:W3CDTF">2022-09-14T05:50:00Z</dcterms:created>
  <dcterms:modified xsi:type="dcterms:W3CDTF">2022-09-14T05:50:00Z</dcterms:modified>
</cp:coreProperties>
</file>