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/>
        <w:drawing>
          <wp:inline distT="0" distB="0" distL="0" distR="0">
            <wp:extent cx="1984375" cy="72961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Spacing"/>
        <w:rPr/>
      </w:pPr>
      <w:r>
        <w:rPr/>
      </w:r>
    </w:p>
    <w:p>
      <w:pPr>
        <w:pStyle w:val="NoSpacing"/>
        <w:jc w:val="right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27.07.2023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1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Регистрация договоров участия в долевом строительстве                            с использованием эскроу-счетов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Управлением Росреестра по Республике Адыгея за первое полугодие 2023 года зарегистрировано 828 договоров участия в долевом строительстве. Из них по счетам эскроу 721 (87%). 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Как отмечает руководитель регионального Управления Росреестра </w:t>
      </w:r>
      <w:r>
        <w:rPr>
          <w:rFonts w:cs="Times New Roman" w:ascii="Times New Roman" w:hAnsi="Times New Roman"/>
          <w:b/>
          <w:bCs/>
          <w:sz w:val="28"/>
          <w:szCs w:val="28"/>
        </w:rPr>
        <w:t>Марина Никифорова</w:t>
      </w:r>
      <w:r>
        <w:rPr>
          <w:rFonts w:cs="Times New Roman" w:ascii="Times New Roman" w:hAnsi="Times New Roman"/>
          <w:bCs/>
          <w:sz w:val="28"/>
          <w:szCs w:val="28"/>
        </w:rPr>
        <w:t>, в последнее время эскроу-счета получили широкое распространение на рынке недвижимости. По сравнению с аналогичными периодом прошлого года почти в два раза увеличилось количество договоров с использованием эскроу-счетов. Этот механизм позволяет избежать рисков, связанных с участием в долевом строительстве, и помогает дополнительно обезопасить сделки на вторичном жилье.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Напомним,  эскроу-счет – это банковский счет, на который дольщик вносит деньги за приобретаемую квартиру, а застройщик может их снять только после завершения строительства и ввода дома в эксплуатацию. За сохранность денежных средств отвечает  банк, в котором открыт такой счет. Проценты на размещенные на эскроу-счетах средства не начисляются. 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Однако на практике не исключены случаи, когда застройщик переоценивает свои возможности и не выполняет обязанности по передаче квартиры дольщику. В данных условиях при использовании эскроу-счета банк, на счете которого хранятся денежные средства дольщика, возвращает их ему обратно.  Т.е, сделки с использованием эскроу-счетов  сегодня являются наиболее безопасными при приобретении строящегося жилья. 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Следует отметить, что все застройщики с 1 июля 2019 года обязаны заключать договоры долевого участия с использованием эскроу-счетов. Возможность осуществлять строительство за счет средств дольщиков теперь отсутствует. Исключение составляют объекты, строительство которых начато до 1 июля 2019 года и застройщиком в отношении такого объекта получено заключение контролирующего органа о соответствии определенным критериям по степени готовности объекта и количеству заключенных договоров долевого участия.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------------------------------------</w:t>
      </w:r>
    </w:p>
    <w:p>
      <w:pPr>
        <w:pStyle w:val="Normal"/>
        <w:tabs>
          <w:tab w:val="clear" w:pos="708"/>
          <w:tab w:val="left" w:pos="180" w:leader="none"/>
          <w:tab w:val="left" w:pos="360" w:leader="none"/>
          <w:tab w:val="left" w:pos="540" w:leader="none"/>
        </w:tabs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235ee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3b7928"/>
    <w:pPr>
      <w:keepNext w:val="true"/>
      <w:keepLines/>
      <w:spacing w:before="200" w:after="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96272a"/>
    <w:pPr>
      <w:keepNext w:val="true"/>
      <w:keepLines/>
      <w:spacing w:before="200" w:after="0"/>
      <w:outlineLvl w:val="5"/>
    </w:pPr>
    <w:rPr>
      <w:rFonts w:ascii="Calibri Light" w:hAnsi="Calibri Light" w:eastAsia="" w:cs="" w:asciiTheme="majorHAnsi" w:cstheme="majorBidi" w:eastAsiaTheme="majorEastAsia" w:hAnsiTheme="majorHAnsi"/>
      <w:i/>
      <w:iCs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link w:val="a3"/>
    <w:uiPriority w:val="99"/>
    <w:semiHidden/>
    <w:qFormat/>
    <w:rsid w:val="00df02f6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235ee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Style12">
    <w:name w:val="Интернет-ссылка"/>
    <w:basedOn w:val="DefaultParagraphFont"/>
    <w:uiPriority w:val="99"/>
    <w:unhideWhenUsed/>
    <w:rsid w:val="00495c8f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3aab"/>
    <w:rPr>
      <w:sz w:val="16"/>
      <w:szCs w:val="16"/>
    </w:rPr>
  </w:style>
  <w:style w:type="character" w:styleId="Style13" w:customStyle="1">
    <w:name w:val="Текст примечания Знак"/>
    <w:basedOn w:val="DefaultParagraphFont"/>
    <w:link w:val="a9"/>
    <w:uiPriority w:val="99"/>
    <w:semiHidden/>
    <w:qFormat/>
    <w:rsid w:val="00f93aab"/>
    <w:rPr>
      <w:sz w:val="20"/>
      <w:szCs w:val="20"/>
    </w:rPr>
  </w:style>
  <w:style w:type="character" w:styleId="Style14" w:customStyle="1">
    <w:name w:val="Тема примечания Знак"/>
    <w:basedOn w:val="Style13"/>
    <w:link w:val="ab"/>
    <w:uiPriority w:val="99"/>
    <w:semiHidden/>
    <w:qFormat/>
    <w:rsid w:val="00f93aab"/>
    <w:rPr>
      <w:b/>
      <w:bCs/>
      <w:sz w:val="20"/>
      <w:szCs w:val="20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3b7928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e40106"/>
    <w:rPr>
      <w:b/>
      <w:bCs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96272a"/>
    <w:rPr>
      <w:rFonts w:ascii="Calibri Light" w:hAnsi="Calibri Light" w:eastAsia="" w:cs="" w:asciiTheme="majorHAnsi" w:cstheme="majorBidi" w:eastAsiaTheme="majorEastAsia" w:hAnsiTheme="majorHAnsi"/>
      <w:i/>
      <w:iCs/>
      <w:color w:val="1F4D78" w:themeColor="accent1" w:themeShade="7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f02f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5ee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b3098"/>
    <w:pPr>
      <w:spacing w:lineRule="auto" w:line="254"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aa"/>
    <w:uiPriority w:val="99"/>
    <w:semiHidden/>
    <w:unhideWhenUsed/>
    <w:qFormat/>
    <w:rsid w:val="00f93aa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c"/>
    <w:uiPriority w:val="99"/>
    <w:semiHidden/>
    <w:unhideWhenUsed/>
    <w:qFormat/>
    <w:rsid w:val="00f93aab"/>
    <w:pPr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c20c7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LibreOffice/7.0.3.1$Windows_X86_64 LibreOffice_project/d7547858d014d4cf69878db179d326fc3483e082</Application>
  <Pages>1</Pages>
  <Words>247</Words>
  <Characters>1756</Characters>
  <CharactersWithSpaces>2166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2023-07-26T14:42:00Z</dcterms:created>
  <dc:creator>Пушкарская Диана Дмитриевна</dc:creator>
  <dc:description/>
  <dc:language>ru-RU</dc:language>
  <cp:lastModifiedBy/>
  <cp:lastPrinted>2023-07-26T14:49:00Z</cp:lastPrinted>
  <dcterms:modified xsi:type="dcterms:W3CDTF">2023-08-07T00:29:47Z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