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Default="00683EC0" w:rsidP="00207AE1">
      <w:r w:rsidRPr="00683EC0">
        <w:rPr>
          <w:noProof/>
          <w:lang w:eastAsia="ru-RU"/>
        </w:rPr>
        <w:drawing>
          <wp:inline distT="0" distB="0" distL="0" distR="0">
            <wp:extent cx="2733675" cy="704850"/>
            <wp:effectExtent l="0" t="0" r="0" b="0"/>
            <wp:docPr id="2" name="Рисунок 1" descr="РЕСПУБЛИКА АДЫГЕ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ЕСПУБЛИКА АДЫГЕ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FC" w:rsidRPr="005947FC" w:rsidRDefault="005947FC" w:rsidP="005947FC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7FC">
        <w:rPr>
          <w:rFonts w:ascii="Times New Roman" w:hAnsi="Times New Roman" w:cs="Times New Roman"/>
          <w:b/>
          <w:bCs/>
          <w:sz w:val="28"/>
          <w:szCs w:val="28"/>
        </w:rPr>
        <w:t>Жители Адыгеи получили около 60 тыс. сведений об объектах недвижимости</w:t>
      </w:r>
    </w:p>
    <w:p w:rsidR="005947FC" w:rsidRPr="005947FC" w:rsidRDefault="005947FC" w:rsidP="005947F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FC">
        <w:rPr>
          <w:rFonts w:ascii="Times New Roman" w:hAnsi="Times New Roman" w:cs="Times New Roman"/>
          <w:b/>
          <w:bCs/>
          <w:sz w:val="28"/>
          <w:szCs w:val="28"/>
        </w:rPr>
        <w:t>С начала текущего  года Кадастровая палата республики выдала более 60 тыс. сведений из госреестра недвижимости. Большую часть из них составили сведения об основных характеристиках и зарегистрированных правах на объект недвижимости</w:t>
      </w:r>
      <w:r w:rsidR="007C4430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5947FC">
        <w:rPr>
          <w:rFonts w:ascii="Times New Roman" w:hAnsi="Times New Roman" w:cs="Times New Roman"/>
          <w:b/>
          <w:bCs/>
          <w:sz w:val="28"/>
          <w:szCs w:val="28"/>
        </w:rPr>
        <w:t> о правах отдельного лица на имеющиеся объекты недвижимости</w:t>
      </w:r>
      <w:r w:rsidR="007C443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947FC" w:rsidRPr="005947FC" w:rsidRDefault="005947FC" w:rsidP="005947F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FC">
        <w:rPr>
          <w:rFonts w:ascii="Times New Roman" w:hAnsi="Times New Roman" w:cs="Times New Roman"/>
          <w:sz w:val="28"/>
          <w:szCs w:val="28"/>
        </w:rPr>
        <w:t>Более 60 тыс. выписок из Единого государственного реестра недвижимости выдала Кадастровая палата Республики Адыгея в 2020 году. При этом свыше 90% из них выдано в электронном виде.</w:t>
      </w:r>
    </w:p>
    <w:p w:rsidR="005947FC" w:rsidRPr="005947FC" w:rsidRDefault="005947FC" w:rsidP="005947F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FC">
        <w:rPr>
          <w:rFonts w:ascii="Times New Roman" w:hAnsi="Times New Roman" w:cs="Times New Roman"/>
          <w:sz w:val="28"/>
          <w:szCs w:val="28"/>
        </w:rPr>
        <w:t>Самыми запрашиваемыми видами сведений оказались выписки об основных характеристиках и зарегистрированных правах на объект недвижимости: выдано около 18 тыс. таких выписок. Кроме того, жители республики интересовались сведениями о правах отдельного лица на имевшиеся или имеющиеся у него объекты недвижимости: выдано свыше 15 тыс. таких выписок.</w:t>
      </w:r>
    </w:p>
    <w:p w:rsidR="005947FC" w:rsidRPr="005947FC" w:rsidRDefault="005947FC" w:rsidP="005947F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FC">
        <w:rPr>
          <w:rFonts w:ascii="Times New Roman" w:hAnsi="Times New Roman" w:cs="Times New Roman"/>
          <w:sz w:val="28"/>
          <w:szCs w:val="28"/>
        </w:rPr>
        <w:t xml:space="preserve">С 2017 года выписка из Единого государственного реестра недвижимости– единственный документ, подтверждающий право собственности на объект недвижимости. </w:t>
      </w:r>
    </w:p>
    <w:p w:rsidR="005947FC" w:rsidRPr="005947FC" w:rsidRDefault="005947FC" w:rsidP="005947F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FC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законодательством, сведения из госреестра недвижимости предоставляются в срок не более трех рабочих дней. Граждане могут получить выписку из ЕГРН посредством электронных сервисов, почтовых отправлений, а также через запрос в МФЦ. Кроме того, для жителей республики доступна услуга </w:t>
      </w:r>
      <w:hyperlink r:id="rId5" w:history="1">
        <w:r w:rsidRPr="005947FC">
          <w:rPr>
            <w:rStyle w:val="a5"/>
            <w:rFonts w:ascii="Times New Roman" w:hAnsi="Times New Roman" w:cs="Times New Roman"/>
            <w:sz w:val="28"/>
            <w:szCs w:val="28"/>
          </w:rPr>
          <w:t>выездного обслуживания</w:t>
        </w:r>
      </w:hyperlink>
      <w:r w:rsidRPr="005947FC">
        <w:rPr>
          <w:rFonts w:ascii="Times New Roman" w:hAnsi="Times New Roman" w:cs="Times New Roman"/>
          <w:sz w:val="28"/>
          <w:szCs w:val="28"/>
        </w:rPr>
        <w:t xml:space="preserve"> Кадастровой палаты.</w:t>
      </w:r>
    </w:p>
    <w:p w:rsidR="00683EC0" w:rsidRPr="000B3217" w:rsidRDefault="00683EC0" w:rsidP="00683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 xml:space="preserve">Контакты для СМИ </w:t>
      </w:r>
    </w:p>
    <w:p w:rsidR="00683EC0" w:rsidRPr="000B3217" w:rsidRDefault="00683EC0" w:rsidP="00683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>тел.: 8(8772)593046-2243</w:t>
      </w:r>
    </w:p>
    <w:p w:rsidR="00683EC0" w:rsidRPr="000B3217" w:rsidRDefault="00683EC0" w:rsidP="00683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>press@01.kadastr.ru</w:t>
      </w:r>
    </w:p>
    <w:sectPr w:rsidR="00683EC0" w:rsidRPr="000B3217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71CE"/>
    <w:rsid w:val="00085CF9"/>
    <w:rsid w:val="000A5154"/>
    <w:rsid w:val="000A5787"/>
    <w:rsid w:val="00115456"/>
    <w:rsid w:val="001963BA"/>
    <w:rsid w:val="001D409A"/>
    <w:rsid w:val="00207AE1"/>
    <w:rsid w:val="00252F49"/>
    <w:rsid w:val="002A28CD"/>
    <w:rsid w:val="00300CD3"/>
    <w:rsid w:val="003A0D05"/>
    <w:rsid w:val="00486E1F"/>
    <w:rsid w:val="00593BB4"/>
    <w:rsid w:val="005947FC"/>
    <w:rsid w:val="00653F8D"/>
    <w:rsid w:val="00683EC0"/>
    <w:rsid w:val="006D088E"/>
    <w:rsid w:val="007671CE"/>
    <w:rsid w:val="007C4430"/>
    <w:rsid w:val="00801590"/>
    <w:rsid w:val="008A05A5"/>
    <w:rsid w:val="00923B89"/>
    <w:rsid w:val="00B77586"/>
    <w:rsid w:val="00BA6DA9"/>
    <w:rsid w:val="00CB7CA7"/>
    <w:rsid w:val="00CD2DA2"/>
    <w:rsid w:val="00DB4567"/>
    <w:rsid w:val="00E471B5"/>
    <w:rsid w:val="00ED606E"/>
    <w:rsid w:val="00F2055A"/>
    <w:rsid w:val="00F37CE2"/>
    <w:rsid w:val="00FF0CBB"/>
    <w:rsid w:val="00FF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A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471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/services/vyezdnoe-obsluzhivani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Ромирос</cp:lastModifiedBy>
  <cp:revision>9</cp:revision>
  <dcterms:created xsi:type="dcterms:W3CDTF">2020-05-12T14:34:00Z</dcterms:created>
  <dcterms:modified xsi:type="dcterms:W3CDTF">2020-06-04T09:08:00Z</dcterms:modified>
</cp:coreProperties>
</file>