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355D52" w:rsidRPr="00355D52" w:rsidRDefault="00355D52" w:rsidP="00355D52">
      <w:pPr>
        <w:pStyle w:val="1"/>
        <w:jc w:val="center"/>
        <w:rPr>
          <w:rStyle w:val="8pl3r"/>
          <w:rFonts w:ascii="Times New Roman" w:hAnsi="Times New Roman" w:cs="Times New Roman"/>
          <w:color w:val="auto"/>
          <w:sz w:val="27"/>
          <w:szCs w:val="27"/>
        </w:rPr>
      </w:pPr>
      <w:r w:rsidRPr="00355D52">
        <w:rPr>
          <w:rStyle w:val="8pl3r"/>
          <w:rFonts w:ascii="Times New Roman" w:hAnsi="Times New Roman" w:cs="Times New Roman"/>
          <w:color w:val="auto"/>
          <w:sz w:val="27"/>
          <w:szCs w:val="27"/>
        </w:rPr>
        <w:t xml:space="preserve">Реализацию закона о гаражной амнистии обсудили на совещании </w:t>
      </w:r>
      <w:r w:rsidR="00935259">
        <w:rPr>
          <w:rStyle w:val="8pl3r"/>
          <w:rFonts w:ascii="Times New Roman" w:hAnsi="Times New Roman" w:cs="Times New Roman"/>
          <w:color w:val="auto"/>
          <w:sz w:val="27"/>
          <w:szCs w:val="27"/>
        </w:rPr>
        <w:t>с органами местного самоуправления Адыгеи</w:t>
      </w:r>
    </w:p>
    <w:p w:rsidR="00935259" w:rsidRDefault="00935259" w:rsidP="00935259">
      <w:pPr>
        <w:pStyle w:val="1"/>
        <w:jc w:val="both"/>
        <w:rPr>
          <w:rStyle w:val="8pl3r"/>
          <w:rFonts w:ascii="Times New Roman" w:hAnsi="Times New Roman" w:cs="Times New Roman"/>
          <w:b w:val="0"/>
          <w:color w:val="auto"/>
        </w:rPr>
      </w:pPr>
      <w:r>
        <w:rPr>
          <w:rStyle w:val="8pl3r"/>
          <w:rFonts w:ascii="Times New Roman" w:hAnsi="Times New Roman" w:cs="Times New Roman"/>
          <w:b w:val="0"/>
          <w:color w:val="auto"/>
        </w:rPr>
        <w:t xml:space="preserve">Управлением Росреестра по Республике Адыгея совместно с </w:t>
      </w:r>
      <w:r w:rsidRPr="00935259">
        <w:rPr>
          <w:rFonts w:ascii="Times New Roman" w:eastAsia="Times New Roman" w:hAnsi="Times New Roman" w:cs="Times New Roman"/>
          <w:b w:val="0"/>
          <w:color w:val="auto"/>
          <w:kern w:val="36"/>
        </w:rPr>
        <w:t>Комитет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ом</w:t>
      </w:r>
      <w:r w:rsidRPr="0093525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Республики Адыгея по взаимодействию с органами местного самоуправления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проведено совещание</w:t>
      </w:r>
      <w:r w:rsidRPr="0093525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Pr="00935259">
        <w:rPr>
          <w:rStyle w:val="8pl3r"/>
          <w:rFonts w:ascii="Times New Roman" w:hAnsi="Times New Roman" w:cs="Times New Roman"/>
          <w:b w:val="0"/>
          <w:color w:val="auto"/>
        </w:rPr>
        <w:t>по вопросам реализации Федерального закона от 05.04.2021 № 79-ФЗ «О внесении изменений в отдельные законодательные акты Российской Федерации» (закон о «гаражной амнистии»).</w:t>
      </w:r>
    </w:p>
    <w:p w:rsidR="00355D52" w:rsidRPr="00935259" w:rsidRDefault="00355D52" w:rsidP="00935259">
      <w:pPr>
        <w:pStyle w:val="1"/>
        <w:jc w:val="both"/>
        <w:rPr>
          <w:rStyle w:val="8pl3r"/>
          <w:rFonts w:ascii="Times New Roman" w:hAnsi="Times New Roman" w:cs="Times New Roman"/>
          <w:b w:val="0"/>
          <w:color w:val="auto"/>
        </w:rPr>
      </w:pPr>
      <w:r w:rsidRPr="00935259">
        <w:rPr>
          <w:rStyle w:val="8pl3r"/>
          <w:rFonts w:ascii="Times New Roman" w:hAnsi="Times New Roman" w:cs="Times New Roman"/>
          <w:b w:val="0"/>
          <w:color w:val="auto"/>
        </w:rPr>
        <w:t xml:space="preserve">В совещании приняли участие </w:t>
      </w:r>
      <w:r w:rsidR="00521703">
        <w:rPr>
          <w:rStyle w:val="8pl3r"/>
          <w:rFonts w:ascii="Times New Roman" w:hAnsi="Times New Roman" w:cs="Times New Roman"/>
          <w:b w:val="0"/>
          <w:color w:val="auto"/>
        </w:rPr>
        <w:t xml:space="preserve">представители </w:t>
      </w:r>
      <w:r w:rsidR="002A55F5">
        <w:rPr>
          <w:rStyle w:val="8pl3r"/>
          <w:rFonts w:ascii="Times New Roman" w:hAnsi="Times New Roman" w:cs="Times New Roman"/>
          <w:b w:val="0"/>
          <w:color w:val="auto"/>
        </w:rPr>
        <w:t xml:space="preserve">всех </w:t>
      </w:r>
      <w:r w:rsidR="00521703">
        <w:rPr>
          <w:rStyle w:val="8pl3r"/>
          <w:rFonts w:ascii="Times New Roman" w:hAnsi="Times New Roman" w:cs="Times New Roman"/>
          <w:b w:val="0"/>
          <w:color w:val="auto"/>
        </w:rPr>
        <w:t>муниципальных образований Республики Адыгея</w:t>
      </w:r>
      <w:r w:rsidR="002A55F5">
        <w:rPr>
          <w:rStyle w:val="8pl3r"/>
          <w:rFonts w:ascii="Times New Roman" w:hAnsi="Times New Roman" w:cs="Times New Roman"/>
          <w:b w:val="0"/>
          <w:color w:val="auto"/>
        </w:rPr>
        <w:t>, сотрудники Филиала ФГБУ ФКП «</w:t>
      </w:r>
      <w:proofErr w:type="spellStart"/>
      <w:r w:rsidR="002A55F5">
        <w:rPr>
          <w:rStyle w:val="8pl3r"/>
          <w:rFonts w:ascii="Times New Roman" w:hAnsi="Times New Roman" w:cs="Times New Roman"/>
          <w:b w:val="0"/>
          <w:color w:val="auto"/>
        </w:rPr>
        <w:t>Росреестра</w:t>
      </w:r>
      <w:proofErr w:type="spellEnd"/>
      <w:r w:rsidR="002A55F5">
        <w:rPr>
          <w:rStyle w:val="8pl3r"/>
          <w:rFonts w:ascii="Times New Roman" w:hAnsi="Times New Roman" w:cs="Times New Roman"/>
          <w:b w:val="0"/>
          <w:color w:val="auto"/>
        </w:rPr>
        <w:t xml:space="preserve"> по Республике Адыгея»</w:t>
      </w:r>
      <w:bookmarkStart w:id="0" w:name="_GoBack"/>
      <w:bookmarkEnd w:id="0"/>
      <w:r w:rsidR="00521703">
        <w:rPr>
          <w:rStyle w:val="8pl3r"/>
          <w:rFonts w:ascii="Times New Roman" w:hAnsi="Times New Roman" w:cs="Times New Roman"/>
          <w:b w:val="0"/>
          <w:color w:val="auto"/>
        </w:rPr>
        <w:t>.</w:t>
      </w:r>
    </w:p>
    <w:p w:rsidR="00355D52" w:rsidRDefault="00355D52" w:rsidP="00935259">
      <w:pPr>
        <w:pStyle w:val="1"/>
        <w:jc w:val="both"/>
        <w:rPr>
          <w:rStyle w:val="8pl3r"/>
          <w:rFonts w:ascii="Times New Roman" w:hAnsi="Times New Roman" w:cs="Times New Roman"/>
          <w:b w:val="0"/>
          <w:color w:val="auto"/>
        </w:rPr>
      </w:pPr>
      <w:r w:rsidRPr="00935259">
        <w:rPr>
          <w:rStyle w:val="8pl3r"/>
          <w:rFonts w:ascii="Times New Roman" w:hAnsi="Times New Roman" w:cs="Times New Roman"/>
          <w:b w:val="0"/>
          <w:color w:val="auto"/>
        </w:rPr>
        <w:t>Темой обсуждения яв</w:t>
      </w:r>
      <w:r w:rsidR="002A55F5">
        <w:rPr>
          <w:rStyle w:val="8pl3r"/>
          <w:rFonts w:ascii="Times New Roman" w:hAnsi="Times New Roman" w:cs="Times New Roman"/>
          <w:b w:val="0"/>
          <w:color w:val="auto"/>
        </w:rPr>
        <w:t>илось</w:t>
      </w:r>
      <w:r w:rsidRPr="00935259">
        <w:rPr>
          <w:rStyle w:val="8pl3r"/>
          <w:rFonts w:ascii="Times New Roman" w:hAnsi="Times New Roman" w:cs="Times New Roman"/>
          <w:b w:val="0"/>
          <w:color w:val="auto"/>
        </w:rPr>
        <w:t xml:space="preserve"> взаимодействие органов государственной власти и органов местного самоуправления с </w:t>
      </w:r>
      <w:proofErr w:type="spellStart"/>
      <w:r w:rsidRPr="00935259">
        <w:rPr>
          <w:rStyle w:val="8pl3r"/>
          <w:rFonts w:ascii="Times New Roman" w:hAnsi="Times New Roman" w:cs="Times New Roman"/>
          <w:b w:val="0"/>
          <w:color w:val="auto"/>
        </w:rPr>
        <w:t>Росреестром</w:t>
      </w:r>
      <w:proofErr w:type="spellEnd"/>
      <w:r w:rsidRPr="00935259">
        <w:rPr>
          <w:rStyle w:val="8pl3r"/>
          <w:rFonts w:ascii="Times New Roman" w:hAnsi="Times New Roman" w:cs="Times New Roman"/>
          <w:b w:val="0"/>
          <w:color w:val="auto"/>
        </w:rPr>
        <w:t xml:space="preserve"> в рамках реализации «гаражной амнистии», а также оказание гражданам содействия в оформлении прав на гаражи и земельные участки.</w:t>
      </w:r>
    </w:p>
    <w:p w:rsidR="00521703" w:rsidRDefault="00521703" w:rsidP="00521703"/>
    <w:p w:rsidR="00521703" w:rsidRDefault="00521703" w:rsidP="0052170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Присутствующим разъяснили </w:t>
      </w:r>
      <w:r w:rsidRPr="00661779">
        <w:rPr>
          <w:color w:val="000000"/>
          <w:sz w:val="28"/>
          <w:szCs w:val="28"/>
        </w:rPr>
        <w:t>механизм</w:t>
      </w:r>
      <w:r>
        <w:rPr>
          <w:color w:val="000000"/>
          <w:sz w:val="28"/>
          <w:szCs w:val="28"/>
        </w:rPr>
        <w:t xml:space="preserve"> </w:t>
      </w:r>
      <w:r w:rsidRPr="00661779">
        <w:rPr>
          <w:color w:val="000000"/>
          <w:sz w:val="28"/>
          <w:szCs w:val="28"/>
        </w:rPr>
        <w:t>предоставления гражданам земельных участков, находящихся в государственной</w:t>
      </w:r>
      <w:r>
        <w:rPr>
          <w:color w:val="000000"/>
          <w:sz w:val="28"/>
          <w:szCs w:val="28"/>
        </w:rPr>
        <w:t xml:space="preserve"> </w:t>
      </w:r>
      <w:r w:rsidRPr="00661779">
        <w:rPr>
          <w:color w:val="000000"/>
          <w:sz w:val="28"/>
          <w:szCs w:val="28"/>
        </w:rPr>
        <w:t>или муниципальной собственности, на которых размещены гаражи, возведенные</w:t>
      </w:r>
      <w:r>
        <w:rPr>
          <w:color w:val="000000"/>
          <w:sz w:val="28"/>
          <w:szCs w:val="28"/>
        </w:rPr>
        <w:t xml:space="preserve"> </w:t>
      </w:r>
      <w:r w:rsidRPr="00661779">
        <w:rPr>
          <w:color w:val="000000"/>
          <w:sz w:val="28"/>
          <w:szCs w:val="28"/>
        </w:rPr>
        <w:t>до введения в действие Градостроительно</w:t>
      </w:r>
      <w:r>
        <w:rPr>
          <w:color w:val="000000"/>
          <w:sz w:val="28"/>
          <w:szCs w:val="28"/>
        </w:rPr>
        <w:t xml:space="preserve">го кодекса Российской Федерации, а также </w:t>
      </w:r>
      <w:r w:rsidRPr="00661779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или</w:t>
      </w:r>
      <w:r w:rsidRPr="00661779">
        <w:rPr>
          <w:color w:val="000000"/>
          <w:sz w:val="28"/>
          <w:szCs w:val="28"/>
        </w:rPr>
        <w:t xml:space="preserve"> перечень документов, необходимых для приобретения гражданами</w:t>
      </w:r>
      <w:r>
        <w:rPr>
          <w:color w:val="000000"/>
          <w:sz w:val="28"/>
          <w:szCs w:val="28"/>
        </w:rPr>
        <w:t xml:space="preserve"> </w:t>
      </w:r>
      <w:r w:rsidRPr="00661779">
        <w:rPr>
          <w:color w:val="000000"/>
          <w:sz w:val="28"/>
          <w:szCs w:val="28"/>
        </w:rPr>
        <w:t>земельных участков, расположенных под такими объектами гаражного назначения.</w:t>
      </w:r>
    </w:p>
    <w:p w:rsidR="00024520" w:rsidRDefault="00024520" w:rsidP="0002452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4520" w:rsidRPr="00024520" w:rsidRDefault="00024520" w:rsidP="00024520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Как отметила начальник отдела ведения ЕГРН, повышения качества данных ЕГРН </w:t>
      </w:r>
      <w:proofErr w:type="spellStart"/>
      <w:r>
        <w:rPr>
          <w:rFonts w:eastAsiaTheme="minorHAnsi"/>
          <w:sz w:val="28"/>
          <w:szCs w:val="28"/>
          <w:lang w:eastAsia="en-US"/>
        </w:rPr>
        <w:t>Зарема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Кохужева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 </w:t>
      </w:r>
      <w:r w:rsidRPr="00024520">
        <w:rPr>
          <w:rFonts w:eastAsiaTheme="minorHAnsi"/>
          <w:sz w:val="28"/>
          <w:szCs w:val="28"/>
          <w:lang w:eastAsia="en-US"/>
        </w:rPr>
        <w:t>Управление в пределах предоставленных органу регистрации прав полномочий готово в оперативном порядке к проведению рабочих встреч, совещаний  по выстраиванию процесса взаимодействия с органами государственной власти и органами местного самоуправления на территории Республики Адыгея, в том числе по подаче указанными органами заявлений о государственном кадастровом учете и государственной регистрации</w:t>
      </w:r>
      <w:proofErr w:type="gramEnd"/>
      <w:r w:rsidRPr="00024520">
        <w:rPr>
          <w:rFonts w:eastAsiaTheme="minorHAnsi"/>
          <w:sz w:val="28"/>
          <w:szCs w:val="28"/>
          <w:lang w:eastAsia="en-US"/>
        </w:rPr>
        <w:t xml:space="preserve"> прав на гаражи и земельные участки под ними и оказанию консультативной помощи. </w:t>
      </w:r>
    </w:p>
    <w:p w:rsidR="00024520" w:rsidRDefault="00024520" w:rsidP="0052170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1703" w:rsidRDefault="00521703" w:rsidP="0052170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1703" w:rsidRPr="009341BA" w:rsidRDefault="00521703" w:rsidP="00521703">
      <w:pPr>
        <w:pStyle w:val="article-renderblock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подготовлен Управлением Росреестра по Республике Адыгея</w:t>
      </w:r>
    </w:p>
    <w:p w:rsidR="00521703" w:rsidRDefault="00521703" w:rsidP="00521703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--------------------------------------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21703" w:rsidRPr="007A368B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p w:rsidR="00521703" w:rsidRDefault="00521703" w:rsidP="0052170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1703" w:rsidRPr="00521703" w:rsidRDefault="00521703" w:rsidP="00521703"/>
    <w:p w:rsidR="00355D52" w:rsidRPr="00935259" w:rsidRDefault="00355D52" w:rsidP="00935259">
      <w:pPr>
        <w:pStyle w:val="1"/>
        <w:jc w:val="both"/>
        <w:rPr>
          <w:rStyle w:val="8pl3r"/>
          <w:rFonts w:ascii="Times New Roman" w:hAnsi="Times New Roman" w:cs="Times New Roman"/>
          <w:b w:val="0"/>
          <w:color w:val="auto"/>
        </w:rPr>
      </w:pPr>
    </w:p>
    <w:p w:rsidR="00B3333D" w:rsidRPr="00935259" w:rsidRDefault="00355D52" w:rsidP="00935259">
      <w:pPr>
        <w:pStyle w:val="1"/>
        <w:jc w:val="both"/>
        <w:rPr>
          <w:b w:val="0"/>
        </w:rPr>
      </w:pPr>
      <w:r w:rsidRPr="00935259">
        <w:rPr>
          <w:rStyle w:val="8pl3r"/>
          <w:rFonts w:ascii="Times New Roman" w:hAnsi="Times New Roman" w:cs="Times New Roman"/>
          <w:b w:val="0"/>
          <w:color w:val="auto"/>
        </w:rPr>
        <w:t xml:space="preserve"> </w:t>
      </w:r>
    </w:p>
    <w:sectPr w:rsidR="00B3333D" w:rsidRPr="00935259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4520"/>
    <w:rsid w:val="00025B8D"/>
    <w:rsid w:val="00026518"/>
    <w:rsid w:val="000858B6"/>
    <w:rsid w:val="000B0FE4"/>
    <w:rsid w:val="000B6A89"/>
    <w:rsid w:val="000D26A6"/>
    <w:rsid w:val="000F10F3"/>
    <w:rsid w:val="000F4FC2"/>
    <w:rsid w:val="0010185F"/>
    <w:rsid w:val="00113A8E"/>
    <w:rsid w:val="0018078C"/>
    <w:rsid w:val="00181F0E"/>
    <w:rsid w:val="00193213"/>
    <w:rsid w:val="001A3357"/>
    <w:rsid w:val="001C6C7D"/>
    <w:rsid w:val="00215DD8"/>
    <w:rsid w:val="00222901"/>
    <w:rsid w:val="002660E7"/>
    <w:rsid w:val="00271188"/>
    <w:rsid w:val="0027242C"/>
    <w:rsid w:val="002A55F5"/>
    <w:rsid w:val="002B085B"/>
    <w:rsid w:val="002C7CAE"/>
    <w:rsid w:val="002D4ACA"/>
    <w:rsid w:val="002E1FF7"/>
    <w:rsid w:val="00323876"/>
    <w:rsid w:val="00324BEE"/>
    <w:rsid w:val="00352432"/>
    <w:rsid w:val="00355184"/>
    <w:rsid w:val="00355D52"/>
    <w:rsid w:val="003854E5"/>
    <w:rsid w:val="00396F22"/>
    <w:rsid w:val="003A4A0D"/>
    <w:rsid w:val="003B5EBE"/>
    <w:rsid w:val="003F11FA"/>
    <w:rsid w:val="003F314B"/>
    <w:rsid w:val="00405115"/>
    <w:rsid w:val="00416801"/>
    <w:rsid w:val="004273C6"/>
    <w:rsid w:val="004A590E"/>
    <w:rsid w:val="00521703"/>
    <w:rsid w:val="005D3900"/>
    <w:rsid w:val="005F7581"/>
    <w:rsid w:val="00603F12"/>
    <w:rsid w:val="0063474C"/>
    <w:rsid w:val="006650C4"/>
    <w:rsid w:val="0067359A"/>
    <w:rsid w:val="006C1E6E"/>
    <w:rsid w:val="00713A16"/>
    <w:rsid w:val="0078561C"/>
    <w:rsid w:val="0079155F"/>
    <w:rsid w:val="007A2030"/>
    <w:rsid w:val="007A4BA4"/>
    <w:rsid w:val="007A75C1"/>
    <w:rsid w:val="007D7132"/>
    <w:rsid w:val="00805C2E"/>
    <w:rsid w:val="00846D16"/>
    <w:rsid w:val="00872B61"/>
    <w:rsid w:val="00876A27"/>
    <w:rsid w:val="00894942"/>
    <w:rsid w:val="008C31A6"/>
    <w:rsid w:val="009164AE"/>
    <w:rsid w:val="00935259"/>
    <w:rsid w:val="009405AB"/>
    <w:rsid w:val="00941CD6"/>
    <w:rsid w:val="0097050D"/>
    <w:rsid w:val="00984233"/>
    <w:rsid w:val="009B20FB"/>
    <w:rsid w:val="009D5FDB"/>
    <w:rsid w:val="009E0046"/>
    <w:rsid w:val="009E3A5D"/>
    <w:rsid w:val="009F609C"/>
    <w:rsid w:val="00A17434"/>
    <w:rsid w:val="00A33092"/>
    <w:rsid w:val="00A53ECF"/>
    <w:rsid w:val="00A66951"/>
    <w:rsid w:val="00A73442"/>
    <w:rsid w:val="00A74EFD"/>
    <w:rsid w:val="00B02C13"/>
    <w:rsid w:val="00B13D0D"/>
    <w:rsid w:val="00B20782"/>
    <w:rsid w:val="00B3333D"/>
    <w:rsid w:val="00B369F2"/>
    <w:rsid w:val="00B44950"/>
    <w:rsid w:val="00B64BBB"/>
    <w:rsid w:val="00BD3AD6"/>
    <w:rsid w:val="00C32B7B"/>
    <w:rsid w:val="00C3684F"/>
    <w:rsid w:val="00C40D36"/>
    <w:rsid w:val="00C44E85"/>
    <w:rsid w:val="00C717D4"/>
    <w:rsid w:val="00C950B9"/>
    <w:rsid w:val="00CA0F35"/>
    <w:rsid w:val="00CB43DF"/>
    <w:rsid w:val="00CE7B43"/>
    <w:rsid w:val="00D05C6D"/>
    <w:rsid w:val="00D1692F"/>
    <w:rsid w:val="00D54FD5"/>
    <w:rsid w:val="00D746C6"/>
    <w:rsid w:val="00D93780"/>
    <w:rsid w:val="00DB3F90"/>
    <w:rsid w:val="00DD3F24"/>
    <w:rsid w:val="00E16280"/>
    <w:rsid w:val="00E20B51"/>
    <w:rsid w:val="00EC1AB8"/>
    <w:rsid w:val="00ED7C90"/>
    <w:rsid w:val="00F368F3"/>
    <w:rsid w:val="00F43D79"/>
    <w:rsid w:val="00F72319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paragraph" w:customStyle="1" w:styleId="article-renderblock">
    <w:name w:val="article-render__block"/>
    <w:basedOn w:val="a"/>
    <w:rsid w:val="005217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paragraph" w:customStyle="1" w:styleId="article-renderblock">
    <w:name w:val="article-render__block"/>
    <w:basedOn w:val="a"/>
    <w:rsid w:val="005217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FCDF-C707-4EDD-AA63-56347B12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5</cp:revision>
  <cp:lastPrinted>2021-03-02T11:59:00Z</cp:lastPrinted>
  <dcterms:created xsi:type="dcterms:W3CDTF">2021-05-18T13:17:00Z</dcterms:created>
  <dcterms:modified xsi:type="dcterms:W3CDTF">2021-05-18T13:54:00Z</dcterms:modified>
</cp:coreProperties>
</file>