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E07DC3" w:rsidRPr="00E07DC3" w:rsidRDefault="00E07DC3" w:rsidP="00E07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возобновлении проверок в отношении физических лиц</w:t>
      </w:r>
    </w:p>
    <w:p w:rsidR="00E07DC3" w:rsidRPr="0035615D" w:rsidRDefault="00E07DC3" w:rsidP="0035615D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615D">
        <w:rPr>
          <w:rFonts w:ascii="Times New Roman" w:hAnsi="Times New Roman" w:cs="Times New Roman"/>
          <w:sz w:val="27"/>
          <w:szCs w:val="27"/>
        </w:rPr>
        <w:t xml:space="preserve">Управление Росреестра по Республике </w:t>
      </w:r>
      <w:r w:rsidR="00954031" w:rsidRPr="0035615D">
        <w:rPr>
          <w:rFonts w:ascii="Times New Roman" w:hAnsi="Times New Roman" w:cs="Times New Roman"/>
          <w:sz w:val="27"/>
          <w:szCs w:val="27"/>
        </w:rPr>
        <w:t>Адыгея</w:t>
      </w:r>
      <w:r w:rsidRPr="0035615D">
        <w:rPr>
          <w:rFonts w:ascii="Times New Roman" w:hAnsi="Times New Roman" w:cs="Times New Roman"/>
          <w:sz w:val="27"/>
          <w:szCs w:val="27"/>
        </w:rPr>
        <w:t xml:space="preserve"> возобнов</w:t>
      </w:r>
      <w:r w:rsidR="00954031" w:rsidRPr="0035615D">
        <w:rPr>
          <w:rFonts w:ascii="Times New Roman" w:hAnsi="Times New Roman" w:cs="Times New Roman"/>
          <w:sz w:val="27"/>
          <w:szCs w:val="27"/>
        </w:rPr>
        <w:t>ляет</w:t>
      </w:r>
      <w:r w:rsidRPr="0035615D">
        <w:rPr>
          <w:rFonts w:ascii="Times New Roman" w:hAnsi="Times New Roman" w:cs="Times New Roman"/>
          <w:sz w:val="27"/>
          <w:szCs w:val="27"/>
        </w:rPr>
        <w:t xml:space="preserve"> проверки соблюдения земельного законодательства</w:t>
      </w:r>
      <w:r w:rsidR="0035615D" w:rsidRPr="0035615D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Pr="0035615D">
        <w:rPr>
          <w:rFonts w:ascii="Times New Roman" w:hAnsi="Times New Roman" w:cs="Times New Roman"/>
          <w:sz w:val="27"/>
          <w:szCs w:val="27"/>
        </w:rPr>
        <w:t xml:space="preserve"> </w:t>
      </w:r>
      <w:r w:rsidR="0035615D" w:rsidRPr="0035615D">
        <w:rPr>
          <w:rFonts w:ascii="Times New Roman" w:hAnsi="Times New Roman" w:cs="Times New Roman"/>
          <w:sz w:val="27"/>
          <w:szCs w:val="27"/>
        </w:rPr>
        <w:t>гражданами</w:t>
      </w:r>
      <w:r w:rsidR="00954031" w:rsidRPr="0035615D">
        <w:rPr>
          <w:rFonts w:ascii="Times New Roman" w:hAnsi="Times New Roman" w:cs="Times New Roman"/>
          <w:sz w:val="27"/>
          <w:szCs w:val="27"/>
        </w:rPr>
        <w:t xml:space="preserve">, </w:t>
      </w:r>
      <w:r w:rsidR="00634E6B" w:rsidRPr="0035615D">
        <w:rPr>
          <w:rFonts w:ascii="Times New Roman" w:hAnsi="Times New Roman" w:cs="Times New Roman"/>
          <w:sz w:val="27"/>
          <w:szCs w:val="27"/>
        </w:rPr>
        <w:t>мораторий</w:t>
      </w:r>
      <w:r w:rsidR="00954031" w:rsidRPr="0035615D">
        <w:rPr>
          <w:rFonts w:ascii="Times New Roman" w:hAnsi="Times New Roman" w:cs="Times New Roman"/>
          <w:sz w:val="27"/>
          <w:szCs w:val="27"/>
        </w:rPr>
        <w:t xml:space="preserve"> на которые был введен с 18 марта</w:t>
      </w:r>
      <w:r w:rsidR="0035615D" w:rsidRPr="0035615D">
        <w:rPr>
          <w:rFonts w:ascii="Times New Roman" w:hAnsi="Times New Roman" w:cs="Times New Roman"/>
          <w:sz w:val="27"/>
          <w:szCs w:val="27"/>
        </w:rPr>
        <w:t xml:space="preserve"> 2020 года</w:t>
      </w:r>
      <w:r w:rsidRPr="0035615D">
        <w:rPr>
          <w:rFonts w:ascii="Times New Roman" w:hAnsi="Times New Roman" w:cs="Times New Roman"/>
          <w:sz w:val="27"/>
          <w:szCs w:val="27"/>
        </w:rPr>
        <w:t>.</w:t>
      </w:r>
    </w:p>
    <w:p w:rsidR="00E07DC3" w:rsidRPr="0035615D" w:rsidRDefault="00954031" w:rsidP="0035615D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615D">
        <w:rPr>
          <w:rFonts w:ascii="Times New Roman" w:hAnsi="Times New Roman" w:cs="Times New Roman"/>
          <w:sz w:val="27"/>
          <w:szCs w:val="27"/>
        </w:rPr>
        <w:t>Необходимо отметить</w:t>
      </w:r>
      <w:r w:rsidR="00E07DC3" w:rsidRPr="0035615D">
        <w:rPr>
          <w:rFonts w:ascii="Times New Roman" w:hAnsi="Times New Roman" w:cs="Times New Roman"/>
          <w:sz w:val="27"/>
          <w:szCs w:val="27"/>
        </w:rPr>
        <w:t xml:space="preserve">, что процедура надзорных мероприятий в условиях эпидемиологической ситуации </w:t>
      </w:r>
      <w:r w:rsidR="0035615D" w:rsidRPr="0035615D">
        <w:rPr>
          <w:rFonts w:ascii="Times New Roman" w:hAnsi="Times New Roman" w:cs="Times New Roman"/>
          <w:sz w:val="27"/>
          <w:szCs w:val="27"/>
        </w:rPr>
        <w:t>осуществляет</w:t>
      </w:r>
      <w:r w:rsidR="00E07DC3" w:rsidRPr="0035615D">
        <w:rPr>
          <w:rFonts w:ascii="Times New Roman" w:hAnsi="Times New Roman" w:cs="Times New Roman"/>
          <w:sz w:val="27"/>
          <w:szCs w:val="27"/>
        </w:rPr>
        <w:t>ся со строгим соблюдением всех санитарно-гигиенических требований, включая обязательное использование масок и перчаток, соблюдение социальной дистанции. Прием граждан в рамках рассмотрения материалов проверок соблюдения земельного законодательства</w:t>
      </w:r>
      <w:r w:rsidR="0035615D" w:rsidRPr="0035615D">
        <w:rPr>
          <w:rFonts w:ascii="Times New Roman" w:hAnsi="Times New Roman" w:cs="Times New Roman"/>
          <w:sz w:val="27"/>
          <w:szCs w:val="27"/>
        </w:rPr>
        <w:t>, осуществляемых на земельных участках расположенных в границах муниципального образования «Город Майкоп»,</w:t>
      </w:r>
      <w:r w:rsidR="00E07DC3" w:rsidRPr="0035615D">
        <w:rPr>
          <w:rFonts w:ascii="Times New Roman" w:hAnsi="Times New Roman" w:cs="Times New Roman"/>
          <w:sz w:val="27"/>
          <w:szCs w:val="27"/>
        </w:rPr>
        <w:t xml:space="preserve"> проводится по адресу</w:t>
      </w:r>
      <w:r w:rsidRPr="0035615D">
        <w:rPr>
          <w:rFonts w:ascii="Times New Roman" w:hAnsi="Times New Roman" w:cs="Times New Roman"/>
          <w:sz w:val="27"/>
          <w:szCs w:val="27"/>
        </w:rPr>
        <w:t xml:space="preserve">: </w:t>
      </w:r>
      <w:r w:rsidR="0035615D" w:rsidRPr="0035615D">
        <w:rPr>
          <w:rFonts w:ascii="Times New Roman" w:hAnsi="Times New Roman" w:cs="Times New Roman"/>
          <w:sz w:val="27"/>
          <w:szCs w:val="27"/>
        </w:rPr>
        <w:t xml:space="preserve">Республика Адыгея, </w:t>
      </w:r>
      <w:r w:rsidRPr="0035615D">
        <w:rPr>
          <w:rFonts w:ascii="Times New Roman" w:hAnsi="Times New Roman" w:cs="Times New Roman"/>
          <w:sz w:val="27"/>
          <w:szCs w:val="27"/>
        </w:rPr>
        <w:t>г. Майкоп, ул. Юннатов, 7В</w:t>
      </w:r>
      <w:r w:rsidR="00E07DC3" w:rsidRPr="0035615D">
        <w:rPr>
          <w:rFonts w:ascii="Times New Roman" w:hAnsi="Times New Roman" w:cs="Times New Roman"/>
          <w:sz w:val="27"/>
          <w:szCs w:val="27"/>
        </w:rPr>
        <w:t xml:space="preserve">. Минимизация личных контактов также будет </w:t>
      </w:r>
      <w:proofErr w:type="gramStart"/>
      <w:r w:rsidR="00E07DC3" w:rsidRPr="0035615D">
        <w:rPr>
          <w:rFonts w:ascii="Times New Roman" w:hAnsi="Times New Roman" w:cs="Times New Roman"/>
          <w:sz w:val="27"/>
          <w:szCs w:val="27"/>
        </w:rPr>
        <w:t>достигаться</w:t>
      </w:r>
      <w:proofErr w:type="gramEnd"/>
      <w:r w:rsidR="00E07DC3" w:rsidRPr="0035615D">
        <w:rPr>
          <w:rFonts w:ascii="Times New Roman" w:hAnsi="Times New Roman" w:cs="Times New Roman"/>
          <w:sz w:val="27"/>
          <w:szCs w:val="27"/>
        </w:rPr>
        <w:t xml:space="preserve"> в том числе за счет использования дистанционных способов получения недостающих документов на адрес электронной почты</w:t>
      </w:r>
      <w:r w:rsidRPr="0035615D">
        <w:rPr>
          <w:rFonts w:ascii="Times New Roman" w:hAnsi="Times New Roman" w:cs="Times New Roman"/>
          <w:sz w:val="27"/>
          <w:szCs w:val="27"/>
        </w:rPr>
        <w:t>:</w:t>
      </w:r>
      <w:r w:rsidR="00E07DC3" w:rsidRPr="0035615D">
        <w:rPr>
          <w:rFonts w:ascii="Times New Roman" w:hAnsi="Times New Roman" w:cs="Times New Roman"/>
          <w:sz w:val="27"/>
          <w:szCs w:val="27"/>
        </w:rPr>
        <w:t xml:space="preserve"> </w:t>
      </w:r>
      <w:r w:rsidR="0035615D" w:rsidRPr="0035615D">
        <w:rPr>
          <w:rFonts w:ascii="Times New Roman" w:hAnsi="Times New Roman" w:cs="Times New Roman"/>
          <w:sz w:val="27"/>
          <w:szCs w:val="27"/>
          <w:lang w:val="en-US"/>
        </w:rPr>
        <w:t>u</w:t>
      </w:r>
      <w:r w:rsidR="0035615D" w:rsidRPr="0035615D">
        <w:rPr>
          <w:rFonts w:ascii="Times New Roman" w:hAnsi="Times New Roman" w:cs="Times New Roman"/>
          <w:sz w:val="27"/>
          <w:szCs w:val="27"/>
        </w:rPr>
        <w:t>01_</w:t>
      </w:r>
      <w:proofErr w:type="spellStart"/>
      <w:r w:rsidR="0035615D" w:rsidRPr="0035615D">
        <w:rPr>
          <w:rFonts w:ascii="Times New Roman" w:hAnsi="Times New Roman" w:cs="Times New Roman"/>
          <w:sz w:val="27"/>
          <w:szCs w:val="27"/>
          <w:lang w:val="en-US"/>
        </w:rPr>
        <w:t>goskontrol</w:t>
      </w:r>
      <w:proofErr w:type="spellEnd"/>
      <w:r w:rsidR="0035615D" w:rsidRPr="0035615D">
        <w:rPr>
          <w:rFonts w:ascii="Times New Roman" w:hAnsi="Times New Roman" w:cs="Times New Roman"/>
          <w:sz w:val="27"/>
          <w:szCs w:val="27"/>
        </w:rPr>
        <w:t>@</w:t>
      </w:r>
      <w:r w:rsidR="0035615D" w:rsidRPr="0035615D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35615D" w:rsidRPr="0035615D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35615D" w:rsidRPr="0035615D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35615D">
        <w:rPr>
          <w:rFonts w:ascii="Times New Roman" w:hAnsi="Times New Roman" w:cs="Times New Roman"/>
          <w:sz w:val="27"/>
          <w:szCs w:val="27"/>
        </w:rPr>
        <w:t>.</w:t>
      </w:r>
    </w:p>
    <w:p w:rsidR="00E07DC3" w:rsidRPr="0035615D" w:rsidRDefault="005B61F4" w:rsidP="0035615D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615D">
        <w:rPr>
          <w:rFonts w:ascii="Times New Roman" w:hAnsi="Times New Roman" w:cs="Times New Roman"/>
          <w:sz w:val="27"/>
          <w:szCs w:val="27"/>
        </w:rPr>
        <w:t>О</w:t>
      </w:r>
      <w:r w:rsidR="00E07DC3" w:rsidRPr="0035615D">
        <w:rPr>
          <w:rFonts w:ascii="Times New Roman" w:hAnsi="Times New Roman" w:cs="Times New Roman"/>
          <w:sz w:val="27"/>
          <w:szCs w:val="27"/>
        </w:rPr>
        <w:t>сновн</w:t>
      </w:r>
      <w:r w:rsidRPr="0035615D">
        <w:rPr>
          <w:rFonts w:ascii="Times New Roman" w:hAnsi="Times New Roman" w:cs="Times New Roman"/>
          <w:sz w:val="27"/>
          <w:szCs w:val="27"/>
        </w:rPr>
        <w:t>ая</w:t>
      </w:r>
      <w:r w:rsidR="00E07DC3" w:rsidRPr="0035615D">
        <w:rPr>
          <w:rFonts w:ascii="Times New Roman" w:hAnsi="Times New Roman" w:cs="Times New Roman"/>
          <w:sz w:val="27"/>
          <w:szCs w:val="27"/>
        </w:rPr>
        <w:t xml:space="preserve"> задач</w:t>
      </w:r>
      <w:r w:rsidRPr="0035615D">
        <w:rPr>
          <w:rFonts w:ascii="Times New Roman" w:hAnsi="Times New Roman" w:cs="Times New Roman"/>
          <w:sz w:val="27"/>
          <w:szCs w:val="27"/>
        </w:rPr>
        <w:t>а</w:t>
      </w:r>
      <w:r w:rsidR="00954031" w:rsidRPr="0035615D">
        <w:rPr>
          <w:rFonts w:ascii="Times New Roman" w:hAnsi="Times New Roman" w:cs="Times New Roman"/>
          <w:sz w:val="27"/>
          <w:szCs w:val="27"/>
        </w:rPr>
        <w:t xml:space="preserve"> при</w:t>
      </w:r>
      <w:r w:rsidR="00E07DC3" w:rsidRPr="0035615D">
        <w:rPr>
          <w:rFonts w:ascii="Times New Roman" w:hAnsi="Times New Roman" w:cs="Times New Roman"/>
          <w:sz w:val="27"/>
          <w:szCs w:val="27"/>
        </w:rPr>
        <w:t xml:space="preserve"> проведени</w:t>
      </w:r>
      <w:r w:rsidR="00954031" w:rsidRPr="0035615D">
        <w:rPr>
          <w:rFonts w:ascii="Times New Roman" w:hAnsi="Times New Roman" w:cs="Times New Roman"/>
          <w:sz w:val="27"/>
          <w:szCs w:val="27"/>
        </w:rPr>
        <w:t>и</w:t>
      </w:r>
      <w:r w:rsidR="00E07DC3" w:rsidRPr="0035615D">
        <w:rPr>
          <w:rFonts w:ascii="Times New Roman" w:hAnsi="Times New Roman" w:cs="Times New Roman"/>
          <w:sz w:val="27"/>
          <w:szCs w:val="27"/>
        </w:rPr>
        <w:t xml:space="preserve"> проверок соблюдения земельного законодате</w:t>
      </w:r>
      <w:r w:rsidRPr="0035615D">
        <w:rPr>
          <w:rFonts w:ascii="Times New Roman" w:hAnsi="Times New Roman" w:cs="Times New Roman"/>
          <w:sz w:val="27"/>
          <w:szCs w:val="27"/>
        </w:rPr>
        <w:t>льства – предупреждение нарушени</w:t>
      </w:r>
      <w:r w:rsidR="00634E6B" w:rsidRPr="0035615D">
        <w:rPr>
          <w:rFonts w:ascii="Times New Roman" w:hAnsi="Times New Roman" w:cs="Times New Roman"/>
          <w:sz w:val="27"/>
          <w:szCs w:val="27"/>
        </w:rPr>
        <w:t>й</w:t>
      </w:r>
      <w:r w:rsidR="0035615D" w:rsidRPr="0035615D">
        <w:rPr>
          <w:rFonts w:ascii="Times New Roman" w:hAnsi="Times New Roman" w:cs="Times New Roman"/>
          <w:sz w:val="27"/>
          <w:szCs w:val="27"/>
        </w:rPr>
        <w:t xml:space="preserve"> требований земельного законодательства Российской Федерации. </w:t>
      </w:r>
      <w:r w:rsidR="00E07DC3" w:rsidRPr="0035615D">
        <w:rPr>
          <w:rFonts w:ascii="Times New Roman" w:hAnsi="Times New Roman" w:cs="Times New Roman"/>
          <w:sz w:val="27"/>
          <w:szCs w:val="27"/>
        </w:rPr>
        <w:t xml:space="preserve">В случаях выявления нарушений земельного законодательства государственными инспекторами в целях принятия исчерпывающих мер по пресечению выявленных нарушений выдается обязательное для исполнения предписание об устранении выявленного нарушения с определенным сроком для устранения. К нарушителю земельного законодательства по результатам проверки применяется мера административного воздействия в соответствии с КоАП РФ. И это лишь первый этап работ, направленный на профилактику нарушений земельного законодательства. В дальнейшем государственные инспектора </w:t>
      </w:r>
      <w:proofErr w:type="spellStart"/>
      <w:r w:rsidR="0035615D" w:rsidRPr="0035615D">
        <w:rPr>
          <w:rFonts w:ascii="Times New Roman" w:hAnsi="Times New Roman" w:cs="Times New Roman"/>
          <w:sz w:val="27"/>
          <w:szCs w:val="27"/>
        </w:rPr>
        <w:t>контралируют</w:t>
      </w:r>
      <w:proofErr w:type="spellEnd"/>
      <w:r w:rsidR="00E07DC3" w:rsidRPr="0035615D">
        <w:rPr>
          <w:rFonts w:ascii="Times New Roman" w:hAnsi="Times New Roman" w:cs="Times New Roman"/>
          <w:sz w:val="27"/>
          <w:szCs w:val="27"/>
        </w:rPr>
        <w:t xml:space="preserve"> уст</w:t>
      </w:r>
      <w:r w:rsidR="0035615D" w:rsidRPr="0035615D">
        <w:rPr>
          <w:rFonts w:ascii="Times New Roman" w:hAnsi="Times New Roman" w:cs="Times New Roman"/>
          <w:sz w:val="27"/>
          <w:szCs w:val="27"/>
        </w:rPr>
        <w:t>ранение выявленного нарушения и</w:t>
      </w:r>
      <w:r w:rsidR="00E07DC3" w:rsidRPr="0035615D">
        <w:rPr>
          <w:rFonts w:ascii="Times New Roman" w:hAnsi="Times New Roman" w:cs="Times New Roman"/>
          <w:sz w:val="27"/>
          <w:szCs w:val="27"/>
        </w:rPr>
        <w:t xml:space="preserve"> в случае непринятия нарушителем мер по устранению ранее выявленного нарушения, составляются административные материалы, и направляются в суд для привлечения виновных лиц к административной ответственности за неисполнение законного предписания органа государственного земельного надзора.</w:t>
      </w:r>
    </w:p>
    <w:p w:rsidR="0035615D" w:rsidRDefault="0035615D" w:rsidP="003561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35615D" w:rsidSect="0035615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44"/>
    <w:multiLevelType w:val="hybridMultilevel"/>
    <w:tmpl w:val="4F48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3890"/>
    <w:multiLevelType w:val="hybridMultilevel"/>
    <w:tmpl w:val="329C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D4A36"/>
    <w:rsid w:val="002860CB"/>
    <w:rsid w:val="002D48AA"/>
    <w:rsid w:val="002E53C4"/>
    <w:rsid w:val="0035615D"/>
    <w:rsid w:val="00364033"/>
    <w:rsid w:val="003E006A"/>
    <w:rsid w:val="004D4BBA"/>
    <w:rsid w:val="004E4365"/>
    <w:rsid w:val="005B0559"/>
    <w:rsid w:val="005B61F4"/>
    <w:rsid w:val="005E33D4"/>
    <w:rsid w:val="00607C66"/>
    <w:rsid w:val="00634E6B"/>
    <w:rsid w:val="0064011D"/>
    <w:rsid w:val="00712A86"/>
    <w:rsid w:val="00725FF6"/>
    <w:rsid w:val="00750B12"/>
    <w:rsid w:val="007A43E6"/>
    <w:rsid w:val="008D0DA9"/>
    <w:rsid w:val="00930CDB"/>
    <w:rsid w:val="00954031"/>
    <w:rsid w:val="00A42D07"/>
    <w:rsid w:val="00A455D3"/>
    <w:rsid w:val="00A63620"/>
    <w:rsid w:val="00AC7C75"/>
    <w:rsid w:val="00AD453D"/>
    <w:rsid w:val="00B449A4"/>
    <w:rsid w:val="00B73736"/>
    <w:rsid w:val="00C61845"/>
    <w:rsid w:val="00C94927"/>
    <w:rsid w:val="00CE74C0"/>
    <w:rsid w:val="00D44085"/>
    <w:rsid w:val="00DF3037"/>
    <w:rsid w:val="00E07DC3"/>
    <w:rsid w:val="00E6094C"/>
    <w:rsid w:val="00E916B9"/>
    <w:rsid w:val="00EA3B93"/>
    <w:rsid w:val="00ED40F8"/>
    <w:rsid w:val="00EE6C48"/>
    <w:rsid w:val="00F42322"/>
    <w:rsid w:val="00F704E0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2020-06-18T14:39:00Z</cp:lastPrinted>
  <dcterms:created xsi:type="dcterms:W3CDTF">2020-06-09T07:31:00Z</dcterms:created>
  <dcterms:modified xsi:type="dcterms:W3CDTF">2020-06-23T06:42:00Z</dcterms:modified>
</cp:coreProperties>
</file>