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Управление </w:t>
      </w:r>
      <w:r>
        <w:rPr>
          <w:rFonts w:ascii="Times New Roman" w:hAnsi="Times New Roman"/>
          <w:b w:val="1"/>
          <w:sz w:val="24"/>
        </w:rPr>
        <w:t>Росреестра</w:t>
      </w:r>
      <w:r>
        <w:rPr>
          <w:rFonts w:ascii="Times New Roman" w:hAnsi="Times New Roman"/>
          <w:b w:val="1"/>
          <w:sz w:val="24"/>
        </w:rPr>
        <w:t xml:space="preserve"> по Республике Адыгея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досудебном обжаловании решений надзорных органов</w:t>
      </w:r>
    </w:p>
    <w:p w14:paraId="05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Росреестр присоединится к эксперименту по досудебному обжалованию решений надзорных органов, который стартовал в 2020 году.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гражданин (в том числе индивидуальный предприниматель) сможет подать жалобу, заверив её простой электронной подписью, в то время как для организации потребуется усиленная квалифицированная электронная подпись. Пошлина за подачу заявления не взимается.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Новая практика упростит взаимодействие бизнеса с надзорными инстанциями, позволит сократить временные и финансовые издержки и избежать личных визитов в госорганы, что особенно важно в период пандемии.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Отметим, что реализация данного механизма обеспечит плавный переход к обязательному досудебному обжалованию, предусмотренному Законом о госконтроле, а также сделает этот процесс прозрачным и понятным.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48" w:w="11908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List Paragraph"/>
    <w:basedOn w:val="Style_1"/>
    <w:link w:val="Style_6_ch"/>
    <w:pPr>
      <w:ind w:firstLine="0" w:left="720"/>
      <w:contextualSpacing w:val="1"/>
    </w:pPr>
  </w:style>
  <w:style w:styleId="Style_6_ch" w:type="character">
    <w:name w:val="List Paragraph"/>
    <w:basedOn w:val="Style_1_ch"/>
    <w:link w:val="Style_6"/>
  </w:style>
  <w:style w:styleId="Style_7" w:type="paragraph">
    <w:name w:val="Balloon Text"/>
    <w:basedOn w:val="Style_1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1_ch"/>
    <w:link w:val="Style_7"/>
    <w:rPr>
      <w:rFonts w:ascii="Tahoma" w:hAnsi="Tahoma"/>
      <w:sz w:val="16"/>
    </w:rPr>
  </w:style>
  <w:style w:styleId="Style_8" w:type="paragraph">
    <w:name w:val="Гиперссылка3"/>
    <w:link w:val="Style_8_ch"/>
    <w:rPr>
      <w:color w:val="0000FF"/>
      <w:u w:val="single"/>
    </w:rPr>
  </w:style>
  <w:style w:styleId="Style_8_ch" w:type="character">
    <w:name w:val="Гиперссылка3"/>
    <w:link w:val="Style_8"/>
    <w:rPr>
      <w:color w:val="0000FF"/>
      <w:u w:val="single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heading 3"/>
    <w:next w:val="Style_1"/>
    <w:link w:val="Style_1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1_ch" w:type="character">
    <w:name w:val="heading 3"/>
    <w:link w:val="Style_11"/>
    <w:rPr>
      <w:rFonts w:ascii="XO Thames" w:hAnsi="XO Thames"/>
      <w:b w:val="1"/>
      <w:i w:val="1"/>
    </w:rPr>
  </w:style>
  <w:style w:styleId="Style_12" w:type="paragraph">
    <w:name w:val="extended-text__short"/>
    <w:basedOn w:val="Style_13"/>
    <w:link w:val="Style_12_ch"/>
  </w:style>
  <w:style w:styleId="Style_12_ch" w:type="character">
    <w:name w:val="extended-text__short"/>
    <w:basedOn w:val="Style_13_ch"/>
    <w:link w:val="Style_12"/>
  </w:style>
  <w:style w:styleId="Style_14" w:type="paragraph">
    <w:name w:val="Основной шрифт абзаца3"/>
    <w:link w:val="Style_14_ch"/>
  </w:style>
  <w:style w:styleId="Style_14_ch" w:type="character">
    <w:name w:val="Основной шрифт абзаца3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toc 3"/>
    <w:next w:val="Style_1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Гиперссылка3"/>
    <w:link w:val="Style_18_ch"/>
    <w:rPr>
      <w:color w:val="0000FF"/>
      <w:u w:val="single"/>
    </w:rPr>
  </w:style>
  <w:style w:styleId="Style_18_ch" w:type="character">
    <w:name w:val="Гиперссылка3"/>
    <w:link w:val="Style_18"/>
    <w:rPr>
      <w:color w:val="0000FF"/>
      <w:u w:val="single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5"/>
    <w:next w:val="Style_1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heading 1"/>
    <w:next w:val="Style_1"/>
    <w:link w:val="Style_2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toc 1"/>
    <w:next w:val="Style_1"/>
    <w:link w:val="Style_26_ch"/>
    <w:uiPriority w:val="39"/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1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toc 8"/>
    <w:next w:val="Style_1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Гиперссылка2"/>
    <w:link w:val="Style_32_ch"/>
    <w:rPr>
      <w:color w:val="0000FF"/>
      <w:u w:val="single"/>
    </w:rPr>
  </w:style>
  <w:style w:styleId="Style_32_ch" w:type="character">
    <w:name w:val="Гиперссылка2"/>
    <w:link w:val="Style_32"/>
    <w:rPr>
      <w:color w:val="0000FF"/>
      <w:u w:val="single"/>
    </w:rPr>
  </w:style>
  <w:style w:styleId="Style_33" w:type="paragraph">
    <w:name w:val="toc 5"/>
    <w:next w:val="Style_1"/>
    <w:link w:val="Style_33_ch"/>
    <w:uiPriority w:val="39"/>
    <w:pPr>
      <w:ind w:firstLine="0" w:left="800"/>
    </w:pPr>
  </w:style>
  <w:style w:styleId="Style_33_ch" w:type="character">
    <w:name w:val="toc 5"/>
    <w:link w:val="Style_33"/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35" w:type="paragraph">
    <w:name w:val="Subtitle"/>
    <w:next w:val="Style_1"/>
    <w:link w:val="Style_35_ch"/>
    <w:uiPriority w:val="11"/>
    <w:qFormat/>
    <w:rPr>
      <w:rFonts w:ascii="XO Thames" w:hAnsi="XO Thames"/>
      <w:i w:val="1"/>
      <w:color w:val="616161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616161"/>
      <w:sz w:val="24"/>
    </w:rPr>
  </w:style>
  <w:style w:styleId="Style_36" w:type="paragraph">
    <w:name w:val="toc 10"/>
    <w:next w:val="Style_1"/>
    <w:link w:val="Style_36_ch"/>
    <w:uiPriority w:val="39"/>
    <w:pPr>
      <w:ind w:firstLine="0" w:left="1800"/>
    </w:pPr>
  </w:style>
  <w:style w:styleId="Style_36_ch" w:type="character">
    <w:name w:val="toc 10"/>
    <w:link w:val="Style_36"/>
  </w:style>
  <w:style w:styleId="Style_37" w:type="paragraph">
    <w:name w:val="Normal (Web)"/>
    <w:basedOn w:val="Style_1"/>
    <w:link w:val="Style_3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7_ch" w:type="character">
    <w:name w:val="Normal (Web)"/>
    <w:basedOn w:val="Style_1_ch"/>
    <w:link w:val="Style_37"/>
    <w:rPr>
      <w:rFonts w:ascii="Times New Roman" w:hAnsi="Times New Roman"/>
      <w:sz w:val="24"/>
    </w:rPr>
  </w:style>
  <w:style w:styleId="Style_38" w:type="paragraph">
    <w:name w:val="Title"/>
    <w:next w:val="Style_1"/>
    <w:link w:val="Style_38_ch"/>
    <w:uiPriority w:val="10"/>
    <w:qFormat/>
    <w:rPr>
      <w:rFonts w:ascii="XO Thames" w:hAnsi="XO Thames"/>
      <w:b w:val="1"/>
      <w:sz w:val="52"/>
    </w:rPr>
  </w:style>
  <w:style w:styleId="Style_38_ch" w:type="character">
    <w:name w:val="Title"/>
    <w:link w:val="Style_38"/>
    <w:rPr>
      <w:rFonts w:ascii="XO Thames" w:hAnsi="XO Thames"/>
      <w:b w:val="1"/>
      <w:sz w:val="52"/>
    </w:rPr>
  </w:style>
  <w:style w:styleId="Style_39" w:type="paragraph">
    <w:name w:val="heading 4"/>
    <w:next w:val="Style_1"/>
    <w:link w:val="Style_3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9_ch" w:type="character">
    <w:name w:val="heading 4"/>
    <w:link w:val="Style_39"/>
    <w:rPr>
      <w:rFonts w:ascii="XO Thames" w:hAnsi="XO Thames"/>
      <w:b w:val="1"/>
      <w:color w:val="595959"/>
      <w:sz w:val="26"/>
    </w:rPr>
  </w:style>
  <w:style w:styleId="Style_40" w:type="paragraph">
    <w:name w:val="Основной шрифт абзаца3"/>
    <w:link w:val="Style_40_ch"/>
  </w:style>
  <w:style w:styleId="Style_40_ch" w:type="character">
    <w:name w:val="Основной шрифт абзаца3"/>
    <w:link w:val="Style_40"/>
  </w:style>
  <w:style w:styleId="Style_41" w:type="paragraph">
    <w:name w:val="heading 2"/>
    <w:next w:val="Style_1"/>
    <w:link w:val="Style_4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1_ch" w:type="character">
    <w:name w:val="heading 2"/>
    <w:link w:val="Style_41"/>
    <w:rPr>
      <w:rFonts w:ascii="XO Thames" w:hAnsi="XO Thames"/>
      <w:b w:val="1"/>
      <w:color w:val="00A0FF"/>
      <w:sz w:val="26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2020-12-15T06:41:16Z</dcterms:modified>
</cp:coreProperties>
</file>