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20" w:rsidRPr="00B0139E" w:rsidRDefault="002D741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139E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                         </w:t>
      </w:r>
    </w:p>
    <w:p w:rsidR="00805D20" w:rsidRPr="00B0139E" w:rsidRDefault="002D741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139E">
        <w:rPr>
          <w:rFonts w:ascii="Times New Roman" w:hAnsi="Times New Roman" w:cs="Times New Roman"/>
          <w:bCs/>
          <w:sz w:val="28"/>
          <w:szCs w:val="28"/>
        </w:rPr>
        <w:t>РЕСПУБЛИКА АДЫГЕЯ</w:t>
      </w:r>
    </w:p>
    <w:p w:rsidR="00805D20" w:rsidRPr="00B0139E" w:rsidRDefault="002D741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139E">
        <w:rPr>
          <w:rFonts w:ascii="Times New Roman" w:hAnsi="Times New Roman" w:cs="Times New Roman"/>
          <w:bCs/>
          <w:sz w:val="28"/>
          <w:szCs w:val="28"/>
        </w:rPr>
        <w:t>МАЙКОПСКИЙ РАЙОН</w:t>
      </w:r>
    </w:p>
    <w:p w:rsidR="00805D20" w:rsidRPr="00B0139E" w:rsidRDefault="002D741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139E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805D20" w:rsidRPr="00B0139E" w:rsidRDefault="002D741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139E">
        <w:rPr>
          <w:rFonts w:ascii="Times New Roman" w:hAnsi="Times New Roman" w:cs="Times New Roman"/>
          <w:bCs/>
          <w:sz w:val="28"/>
          <w:szCs w:val="28"/>
        </w:rPr>
        <w:t xml:space="preserve">СОВЕТА НАРОДНЫХ ДЕПУТАТОВ  </w:t>
      </w:r>
    </w:p>
    <w:p w:rsidR="00805D20" w:rsidRPr="00B0139E" w:rsidRDefault="002D741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139E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805D20" w:rsidRPr="00B0139E" w:rsidRDefault="002D741B">
      <w:pPr>
        <w:jc w:val="center"/>
      </w:pPr>
      <w:r w:rsidRPr="00B013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0139E">
        <w:rPr>
          <w:rFonts w:ascii="Times New Roman" w:hAnsi="Times New Roman" w:cs="Times New Roman"/>
          <w:bCs/>
          <w:sz w:val="28"/>
          <w:szCs w:val="28"/>
        </w:rPr>
        <w:t>«КРАСНОУЛЬСКОЕ СЕЛЬСКОЕ ПОСЕЛЕНИЕ»</w:t>
      </w:r>
    </w:p>
    <w:p w:rsidR="00805D20" w:rsidRPr="00B0139E" w:rsidRDefault="00805D20">
      <w:pPr>
        <w:rPr>
          <w:rFonts w:ascii="Times New Roman" w:hAnsi="Times New Roman" w:cs="Times New Roman"/>
          <w:bCs/>
          <w:sz w:val="28"/>
          <w:szCs w:val="28"/>
        </w:rPr>
      </w:pPr>
    </w:p>
    <w:p w:rsidR="00805D20" w:rsidRDefault="002D741B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05D20" w:rsidRDefault="002D741B">
      <w:pPr>
        <w:pStyle w:val="ConsPlusTitle"/>
        <w:widowControl/>
        <w:tabs>
          <w:tab w:val="left" w:pos="709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«28» декабря 2023 г.                                                                     № 31</w:t>
      </w:r>
    </w:p>
    <w:p w:rsidR="00805D20" w:rsidRDefault="002D741B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 xml:space="preserve">           Об утверждении Порядка предоставления в прокуратуру </w:t>
      </w:r>
      <w:proofErr w:type="spellStart"/>
      <w:r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>Майкопского</w:t>
      </w:r>
      <w:proofErr w:type="spellEnd"/>
      <w:r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 xml:space="preserve"> района проектов нормативных правовых актов и нормативных правовых актов Совета народных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>Красноульское</w:t>
      </w:r>
      <w:proofErr w:type="spellEnd"/>
      <w:r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 xml:space="preserve"> сельское поселение» для проведения правовой и </w:t>
      </w:r>
      <w:proofErr w:type="spellStart"/>
      <w:r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 xml:space="preserve"> экспертизы</w:t>
      </w:r>
    </w:p>
    <w:p w:rsidR="00B0139E" w:rsidRDefault="00B0139E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</w:pPr>
    </w:p>
    <w:p w:rsidR="00805D20" w:rsidRDefault="002D741B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закона от 17.07.2009 № 172-ФЗ «Об </w:t>
      </w:r>
      <w:proofErr w:type="spellStart"/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актов» и Постановлением Правительства РФ от 26.02.2010 г. №96 «Об </w:t>
      </w:r>
      <w:proofErr w:type="spellStart"/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</w:t>
      </w:r>
      <w:proofErr w:type="gramEnd"/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Красноульское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сель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 поселение», Совет народных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Красноульское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сель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 поселение»</w:t>
      </w:r>
    </w:p>
    <w:p w:rsidR="00805D20" w:rsidRDefault="002D741B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                                                 РЕШИЛ:</w:t>
      </w:r>
    </w:p>
    <w:p w:rsidR="00805D20" w:rsidRDefault="002D741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>1.Утвердить Порядок предоставления в прокуратуру проектов нормативных правовых актов и нормативных правовых актов Совета народных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>Красноульское</w:t>
      </w:r>
      <w:proofErr w:type="spellEnd"/>
      <w:r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 xml:space="preserve"> сельское поселение» для проведения правовой и </w:t>
      </w:r>
      <w:proofErr w:type="spellStart"/>
      <w:r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 xml:space="preserve"> экспертизы с Приложением.</w:t>
      </w:r>
    </w:p>
    <w:p w:rsidR="00805D20" w:rsidRDefault="002D741B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Разместить настоящее решение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краснаяулька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опубликовать в газете «Маяк»</w:t>
      </w:r>
    </w:p>
    <w:p w:rsidR="00805D20" w:rsidRDefault="002D741B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F1419"/>
          <w:sz w:val="28"/>
          <w:szCs w:val="28"/>
          <w:lang w:eastAsia="ru-RU"/>
        </w:rPr>
        <w:t>3. Настоящее решение вступает в силу со дня его обнародования.</w:t>
      </w:r>
    </w:p>
    <w:p w:rsidR="00B0139E" w:rsidRDefault="00B0139E">
      <w:pPr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</w:pPr>
    </w:p>
    <w:p w:rsidR="00805D20" w:rsidRDefault="002D741B">
      <w:pPr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  <w:t>Председатель</w:t>
      </w:r>
    </w:p>
    <w:p w:rsidR="00805D20" w:rsidRDefault="002D741B">
      <w:pPr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  <w:t>Совета народных депутатов</w:t>
      </w:r>
    </w:p>
    <w:p w:rsidR="00805D20" w:rsidRDefault="002D741B">
      <w:pPr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  <w:t>муниципального образования</w:t>
      </w:r>
    </w:p>
    <w:p w:rsidR="00805D20" w:rsidRDefault="002D741B">
      <w:pPr>
        <w:pStyle w:val="ae"/>
        <w:ind w:firstLine="0"/>
      </w:pPr>
      <w:r>
        <w:rPr>
          <w:rFonts w:ascii="Times New Roman" w:hAnsi="Times New Roman" w:cs="Times New Roman"/>
          <w:bCs/>
          <w:iCs/>
          <w:color w:val="000000"/>
          <w:spacing w:val="-16"/>
        </w:rPr>
        <w:t>«</w:t>
      </w:r>
      <w:proofErr w:type="spellStart"/>
      <w:r>
        <w:rPr>
          <w:rFonts w:ascii="Times New Roman" w:hAnsi="Times New Roman" w:cs="Times New Roman"/>
          <w:bCs/>
          <w:iCs/>
          <w:color w:val="000000"/>
          <w:spacing w:val="-16"/>
        </w:rPr>
        <w:t>Красноульское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6"/>
        </w:rPr>
        <w:t xml:space="preserve"> сельское поселение»</w:t>
      </w:r>
      <w:r>
        <w:rPr>
          <w:rFonts w:ascii="Times New Roman" w:hAnsi="Times New Roman" w:cs="Times New Roman"/>
        </w:rPr>
        <w:t xml:space="preserve">                                                К.И. </w:t>
      </w:r>
      <w:proofErr w:type="spellStart"/>
      <w:r>
        <w:rPr>
          <w:rFonts w:ascii="Times New Roman" w:hAnsi="Times New Roman" w:cs="Times New Roman"/>
        </w:rPr>
        <w:t>Саломатова</w:t>
      </w:r>
      <w:proofErr w:type="spellEnd"/>
    </w:p>
    <w:p w:rsidR="00805D20" w:rsidRDefault="00805D20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F1419"/>
          <w:sz w:val="28"/>
          <w:lang w:eastAsia="ru-RU"/>
        </w:rPr>
      </w:pPr>
    </w:p>
    <w:p w:rsidR="00805D20" w:rsidRDefault="002D741B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F141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1419"/>
          <w:sz w:val="28"/>
          <w:lang w:eastAsia="ru-RU"/>
        </w:rPr>
        <w:t>ПОРЯДОК</w:t>
      </w:r>
    </w:p>
    <w:p w:rsidR="00805D20" w:rsidRDefault="002D741B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предоставления в прокуратуру проектов нормативных правовых актов и нормативных правовых актов </w:t>
      </w: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Совета народных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Красноульское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 xml:space="preserve"> сельское поселение»</w:t>
      </w:r>
    </w:p>
    <w:p w:rsidR="00805D20" w:rsidRDefault="002D741B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для проведения правовой 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экспертизы</w:t>
      </w:r>
    </w:p>
    <w:p w:rsidR="00805D20" w:rsidRDefault="00805D20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5D20" w:rsidRDefault="002D741B">
      <w:pPr>
        <w:shd w:val="clear" w:color="auto" w:fill="FFFFFF"/>
        <w:spacing w:line="240" w:lineRule="auto"/>
        <w:ind w:left="390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1.Общие положения</w:t>
      </w:r>
    </w:p>
    <w:p w:rsidR="00805D20" w:rsidRDefault="002D741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1.1.Порядок предоставления в прокуратуру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Майкопского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(далее - Прокуратура)  проектов нормативных правовых актов и нормативных правовых актов (далее - НПА) </w:t>
      </w:r>
      <w:r>
        <w:rPr>
          <w:rFonts w:ascii="Times New Roman" w:eastAsia="Times New Roman" w:hAnsi="Times New Roman" w:cs="Times New Roman"/>
          <w:bCs/>
          <w:color w:val="0F1419"/>
          <w:sz w:val="28"/>
          <w:szCs w:val="28"/>
          <w:lang w:eastAsia="ru-RU"/>
        </w:rPr>
        <w:t>Совета народных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F1419"/>
          <w:sz w:val="28"/>
          <w:szCs w:val="28"/>
          <w:lang w:eastAsia="ru-RU"/>
        </w:rPr>
        <w:t>Красноульское</w:t>
      </w:r>
      <w:proofErr w:type="spellEnd"/>
      <w:r>
        <w:rPr>
          <w:rFonts w:ascii="Times New Roman" w:eastAsia="Times New Roman" w:hAnsi="Times New Roman" w:cs="Times New Roman"/>
          <w:bCs/>
          <w:color w:val="0F1419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 – Совет) для проведения правовой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(далее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- Порядок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разработан на основании п. 2 ст. 6 Федерального закона от 25.12.2008 № 273-ФЗ «О противодействии коррупции», п. 1 ч. 1 и ч. 2 ст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3 Федерального закона от 17.07.2009 № 172-ФЗ «Об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актов», Постановления Правительства РФ от 26.02.2010 г. № 96 «Об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актов».</w:t>
      </w:r>
    </w:p>
    <w:p w:rsidR="00805D20" w:rsidRDefault="002D741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Направлению в Прокуратуру подлежат НПА и проекты НПА, касающиеся:</w:t>
      </w:r>
    </w:p>
    <w:p w:rsidR="00805D20" w:rsidRDefault="002D741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-прав, свобод и обязанностей человека и гражданина;</w:t>
      </w:r>
    </w:p>
    <w:p w:rsidR="00805D20" w:rsidRDefault="002D741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-муниципальной собственности, муниципальной службы, бюджетного, налогового, лесного, водного, земельного, градостроительного, природоохранного законодательства;</w:t>
      </w:r>
      <w:proofErr w:type="gramEnd"/>
    </w:p>
    <w:p w:rsidR="00805D20" w:rsidRDefault="002D741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-социальных гарантий лицам, замещающим (замещавшим) муниципальные должности и должности муниципальной службы;</w:t>
      </w:r>
    </w:p>
    <w:p w:rsidR="00805D20" w:rsidRDefault="002D741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-иные правовые акты, носящие нормативный характер с учетом разъяснений, содержащихся в постановлении Пленума Верховного Суда РФ от 25.12.2018 № 50 «О практике рассмотрения судами дел об оспаривании нормативных правовых актов и актов, содержащих разъяснения законодательства и обладающих нормативными свойствами».</w:t>
      </w:r>
      <w:proofErr w:type="gramEnd"/>
    </w:p>
    <w:p w:rsidR="00805D20" w:rsidRDefault="002D741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Все проекты НПА и НПА Совета в обязательном порядке подлежат изучению на предмет соответствия федеральному (республиканскому) законодательству, наличию в них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факторов и соблюдения правил юридической техники, проводимых Прокуратурой. Принятие (издание) НПА в отсутствие заключения Прокуратуры не допускается.</w:t>
      </w:r>
    </w:p>
    <w:p w:rsidR="00805D20" w:rsidRDefault="00805D2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805D20" w:rsidRDefault="002D741B">
      <w:pPr>
        <w:shd w:val="clear" w:color="auto" w:fill="FFFFFF"/>
        <w:spacing w:line="240" w:lineRule="auto"/>
        <w:ind w:left="390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2. Предоставление нормативных правовых актов и их проектов для проведения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экспертизы</w:t>
      </w:r>
    </w:p>
    <w:p w:rsidR="00805D20" w:rsidRDefault="002D741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2.1. Проекты НПА направляются Советом в Прокуратуру не менее чем за 30 (тридцать) календарных дней до планируемой даты их рассмотрения и принятия.</w:t>
      </w:r>
    </w:p>
    <w:p w:rsidR="00805D20" w:rsidRDefault="002D741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 обеспечивает поступление в Прокуратуру НПА в течение 7 (семи) календарных дней с момента их принятия (издания).</w:t>
      </w:r>
    </w:p>
    <w:p w:rsidR="00805D20" w:rsidRDefault="002D741B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Проекты НПА и НПА предоставляются в Прокуратуру на бумажном носителе за подписью уполномоченного лица.</w:t>
      </w:r>
    </w:p>
    <w:p w:rsidR="00805D20" w:rsidRDefault="002D741B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Дополнительно, в случае наличия технической возможности, проекты НПА и НПА направляются в Прокуратуру в форме электронного документа (по согласованию).</w:t>
      </w:r>
    </w:p>
    <w:p w:rsidR="00805D20" w:rsidRDefault="002D741B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В случае поступления из Прокуратуры (отрицательного) заключения с замечаниями на проект НПА, проект не позднее 15 (пятнадцати) дней дорабатывается разработчиком проекта НПА в соответствии с заключением Прокуратуры, либо направляется информация в Прокуратуру, об отказе в принятии НПА, по тем или иным причинам.</w:t>
      </w:r>
    </w:p>
    <w:p w:rsidR="00805D20" w:rsidRDefault="002D741B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В случае мотивированного несогласия с какими-либо отдельными доводами, изложенными в заключени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 Прокуратуры, в целях обеспечения согласованной и единой позиции лицом,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ответственным за предоставление в прокуратуру НПА и проектов НПА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, инициируется проведение совещания с участием Председателя  </w:t>
      </w:r>
      <w:r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>Совета народных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>Красноульское</w:t>
      </w:r>
      <w:proofErr w:type="spellEnd"/>
      <w:r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либо его заместителя, разработчика проекта НПА, представителя Прокуратуры, иных заинтересованных лиц.  По итогам совещания в тот же день составляется протокол, который в день его проведения подписывается лицами, участвующими в совещании. Копия протокола не позднее одного рабочего дня со дня проведения совещания направляется в Прокуратуру.  </w:t>
      </w:r>
    </w:p>
    <w:p w:rsidR="00805D20" w:rsidRDefault="002D741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 Глава Администрации своим распоряжением назначает должностное лицо, ответственное за предоставление в Прокуратуру проектов НПА и НПА.</w:t>
      </w:r>
    </w:p>
    <w:p w:rsidR="00805D20" w:rsidRDefault="002D741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На ответственное должностное лицо Администрации возлагается обязанность по ведению учета всех направленных в Прокуратуру проектов НПА и НПА, учету поступивших замечаний. Ответственным должностным лицом </w:t>
      </w:r>
      <w:r>
        <w:rPr>
          <w:rFonts w:ascii="Times New Roman" w:eastAsia="Times New Roman" w:hAnsi="Times New Roman" w:cs="Times New Roman"/>
          <w:bCs/>
          <w:color w:val="0F1419"/>
          <w:sz w:val="28"/>
          <w:szCs w:val="28"/>
          <w:lang w:eastAsia="ru-RU"/>
        </w:rPr>
        <w:t>Совета народных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F1419"/>
          <w:sz w:val="28"/>
          <w:szCs w:val="28"/>
          <w:lang w:eastAsia="ru-RU"/>
        </w:rPr>
        <w:t>Красноульское</w:t>
      </w:r>
      <w:proofErr w:type="spellEnd"/>
      <w:r>
        <w:rPr>
          <w:rFonts w:ascii="Times New Roman" w:eastAsia="Times New Roman" w:hAnsi="Times New Roman" w:cs="Times New Roman"/>
          <w:bCs/>
          <w:color w:val="0F1419"/>
          <w:sz w:val="28"/>
          <w:szCs w:val="28"/>
          <w:lang w:eastAsia="ru-RU"/>
        </w:rPr>
        <w:t xml:space="preserve"> сельское поселение</w:t>
      </w:r>
      <w:proofErr w:type="gramStart"/>
      <w:r>
        <w:rPr>
          <w:rFonts w:ascii="Times New Roman" w:eastAsia="Times New Roman" w:hAnsi="Times New Roman" w:cs="Times New Roman"/>
          <w:bCs/>
          <w:color w:val="0F1419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бумажном носителе ведутся реестры, где отражаются все направленные в Прокуратуру проекты НПА и НПА.   </w:t>
      </w:r>
    </w:p>
    <w:p w:rsidR="00805D20" w:rsidRDefault="002D741B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3. Порядок рассмотрения поступившего протеста, требования, предложения прокурора в отношении НПА</w:t>
      </w:r>
    </w:p>
    <w:p w:rsidR="00805D20" w:rsidRDefault="002D741B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поступлении из Прокуратуры протеста, требования в отношении НПА, в целях приведения в соответствие с федеральным (республиканским) законодательством, исключения, содержащихся в нем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факторов, уполномоченное председателем </w:t>
      </w:r>
      <w:r>
        <w:rPr>
          <w:rFonts w:ascii="Times New Roman" w:eastAsia="Times New Roman" w:hAnsi="Times New Roman" w:cs="Times New Roman"/>
          <w:bCs/>
          <w:color w:val="0F1419"/>
          <w:sz w:val="28"/>
          <w:szCs w:val="28"/>
          <w:lang w:eastAsia="ru-RU"/>
        </w:rPr>
        <w:t>Совета народных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F1419"/>
          <w:sz w:val="28"/>
          <w:szCs w:val="28"/>
          <w:lang w:eastAsia="ru-RU"/>
        </w:rPr>
        <w:t>Красноульское</w:t>
      </w:r>
      <w:proofErr w:type="spellEnd"/>
      <w:r>
        <w:rPr>
          <w:rFonts w:ascii="Times New Roman" w:eastAsia="Times New Roman" w:hAnsi="Times New Roman" w:cs="Times New Roman"/>
          <w:bCs/>
          <w:color w:val="0F1419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должностное лицо в соответствии с компетенцией подготавливают все необходимые документы для их рассмотрения. С этой целью заблаговременно направляет извещение в Прокуратуру о дате, времени и месте рассмотрения акта прокурорского реагирования в порядке и сроки, предусмотренные федеральным законодательством.</w:t>
      </w:r>
    </w:p>
    <w:p w:rsidR="00805D20" w:rsidRDefault="002D741B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Предложение Прокуратуры, направленное в порядке ст. 9 Федерального закона от 17.01.1992 № 2202-I «О прокуратуре Российской Федерации», подлежит рассмотрению в </w:t>
      </w:r>
      <w:r>
        <w:rPr>
          <w:rFonts w:ascii="Times New Roman" w:eastAsia="Times New Roman" w:hAnsi="Times New Roman" w:cs="Times New Roman"/>
          <w:bCs/>
          <w:color w:val="0F1419"/>
          <w:sz w:val="28"/>
          <w:szCs w:val="28"/>
          <w:lang w:eastAsia="ru-RU"/>
        </w:rPr>
        <w:t>Совете народных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F1419"/>
          <w:sz w:val="28"/>
          <w:szCs w:val="28"/>
          <w:lang w:eastAsia="ru-RU"/>
        </w:rPr>
        <w:t>Красноульское</w:t>
      </w:r>
      <w:proofErr w:type="spellEnd"/>
      <w:r>
        <w:rPr>
          <w:rFonts w:ascii="Times New Roman" w:eastAsia="Times New Roman" w:hAnsi="Times New Roman" w:cs="Times New Roman"/>
          <w:bCs/>
          <w:color w:val="0F1419"/>
          <w:sz w:val="28"/>
          <w:szCs w:val="28"/>
          <w:lang w:eastAsia="ru-RU"/>
        </w:rPr>
        <w:t xml:space="preserve"> сельское поселение</w:t>
      </w:r>
      <w:proofErr w:type="gramStart"/>
      <w:r>
        <w:rPr>
          <w:rFonts w:ascii="Times New Roman" w:eastAsia="Times New Roman" w:hAnsi="Times New Roman" w:cs="Times New Roman"/>
          <w:bCs/>
          <w:color w:val="0F1419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позднее 30 календарных дней со дня его поступления, за исключением случаев, если в предложении не установлен иной срок его рассмотрения. По результатам рассмотрения предложения в Прокуратуру направляется письменный ответ, в том числе при необходимости с приложением (проекта) НПА. </w:t>
      </w:r>
    </w:p>
    <w:p w:rsidR="00805D20" w:rsidRDefault="002D741B">
      <w:pPr>
        <w:shd w:val="clear" w:color="auto" w:fill="FFFFFF"/>
        <w:spacing w:line="240" w:lineRule="auto"/>
        <w:ind w:left="390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4.Проведение сверки с Прокуратурой</w:t>
      </w:r>
    </w:p>
    <w:p w:rsidR="00805D20" w:rsidRDefault="002D741B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Ежемесячно, не позднее последнего рабочего дня текущего месяца, ответственным должностным лицом в Прокуратуру предоставляется акт сверки направленных в Прокуратуру проектов НПА и направленных в Прокуратуру принятых НПА (Приложение).</w:t>
      </w:r>
    </w:p>
    <w:p w:rsidR="00805D20" w:rsidRDefault="002D741B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 сверки должен содержать следующие сведения:</w:t>
      </w:r>
    </w:p>
    <w:p w:rsidR="00805D20" w:rsidRDefault="002D741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-период, за который проводится сверка;</w:t>
      </w:r>
    </w:p>
    <w:p w:rsidR="00805D20" w:rsidRDefault="002D741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-количество направленных в Прокуратуру проектов НПА и НПА;</w:t>
      </w:r>
    </w:p>
    <w:p w:rsidR="00805D20" w:rsidRDefault="002D741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-подписи ответственных лиц.</w:t>
      </w:r>
    </w:p>
    <w:p w:rsidR="00805D20" w:rsidRDefault="00805D20">
      <w:pPr>
        <w:shd w:val="clear" w:color="auto" w:fill="FFFFFF"/>
        <w:spacing w:line="240" w:lineRule="auto"/>
        <w:ind w:left="39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805D20" w:rsidRDefault="002D741B">
      <w:pPr>
        <w:numPr>
          <w:ilvl w:val="0"/>
          <w:numId w:val="1"/>
        </w:numPr>
        <w:shd w:val="clear" w:color="auto" w:fill="FFFFFF"/>
        <w:spacing w:line="240" w:lineRule="auto"/>
        <w:ind w:left="390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Ответственность за нарушение Порядка</w:t>
      </w:r>
    </w:p>
    <w:p w:rsidR="00805D20" w:rsidRDefault="00805D20">
      <w:pPr>
        <w:shd w:val="clear" w:color="auto" w:fill="FFFFFF"/>
        <w:spacing w:line="240" w:lineRule="auto"/>
        <w:ind w:left="3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05D20" w:rsidRDefault="002D741B">
      <w:pPr>
        <w:shd w:val="clear" w:color="auto" w:fill="FFFFFF"/>
        <w:spacing w:line="240" w:lineRule="auto"/>
        <w:ind w:left="30" w:firstLine="67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нарушение Порядка -  лицо, ответственное за предоставления в Прокуратуру НПА и проектов НПА, несет предусмотренную законом ответственность.</w:t>
      </w:r>
    </w:p>
    <w:p w:rsidR="00805D20" w:rsidRDefault="00805D20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805D20" w:rsidRDefault="00805D20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805D20" w:rsidRDefault="00805D20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805D20" w:rsidRDefault="00805D20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805D20" w:rsidRDefault="00805D20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1"/>
          <w:szCs w:val="21"/>
          <w:lang w:eastAsia="ru-RU"/>
        </w:rPr>
      </w:pPr>
    </w:p>
    <w:p w:rsidR="00805D20" w:rsidRDefault="00805D20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1"/>
          <w:szCs w:val="21"/>
          <w:lang w:eastAsia="ru-RU"/>
        </w:rPr>
      </w:pPr>
    </w:p>
    <w:p w:rsidR="00805D20" w:rsidRDefault="00805D20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1"/>
          <w:szCs w:val="21"/>
          <w:lang w:eastAsia="ru-RU"/>
        </w:rPr>
      </w:pPr>
    </w:p>
    <w:p w:rsidR="00805D20" w:rsidRDefault="00805D20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1"/>
          <w:szCs w:val="21"/>
          <w:lang w:eastAsia="ru-RU"/>
        </w:rPr>
      </w:pPr>
    </w:p>
    <w:p w:rsidR="00805D20" w:rsidRDefault="00805D20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1"/>
          <w:szCs w:val="21"/>
          <w:lang w:eastAsia="ru-RU"/>
        </w:rPr>
      </w:pPr>
    </w:p>
    <w:p w:rsidR="00805D20" w:rsidRDefault="00805D20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1"/>
          <w:szCs w:val="21"/>
          <w:lang w:eastAsia="ru-RU"/>
        </w:rPr>
      </w:pPr>
    </w:p>
    <w:p w:rsidR="00805D20" w:rsidRDefault="00805D20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1"/>
          <w:szCs w:val="21"/>
          <w:lang w:eastAsia="ru-RU"/>
        </w:rPr>
      </w:pPr>
    </w:p>
    <w:p w:rsidR="00805D20" w:rsidRDefault="00805D20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1"/>
          <w:szCs w:val="21"/>
          <w:lang w:eastAsia="ru-RU"/>
        </w:rPr>
      </w:pPr>
    </w:p>
    <w:p w:rsidR="00805D20" w:rsidRDefault="00805D20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1"/>
          <w:szCs w:val="21"/>
          <w:lang w:eastAsia="ru-RU"/>
        </w:rPr>
      </w:pPr>
    </w:p>
    <w:p w:rsidR="00805D20" w:rsidRDefault="00805D20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1"/>
          <w:szCs w:val="21"/>
          <w:lang w:eastAsia="ru-RU"/>
        </w:rPr>
      </w:pPr>
    </w:p>
    <w:p w:rsidR="00805D20" w:rsidRDefault="002D741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0F141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F1419"/>
          <w:sz w:val="21"/>
          <w:szCs w:val="21"/>
          <w:lang w:eastAsia="ru-RU"/>
        </w:rPr>
        <w:t xml:space="preserve">Приложение </w:t>
      </w:r>
    </w:p>
    <w:p w:rsidR="00805D20" w:rsidRDefault="002D741B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СВЕРКИ</w:t>
      </w:r>
    </w:p>
    <w:p w:rsidR="00805D20" w:rsidRDefault="002D74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проектов нормативных правовых актов по состоянию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……….</w:t>
      </w:r>
    </w:p>
    <w:tbl>
      <w:tblPr>
        <w:tblStyle w:val="af"/>
        <w:tblW w:w="9494" w:type="dxa"/>
        <w:tblLayout w:type="fixed"/>
        <w:tblLook w:val="01E0"/>
      </w:tblPr>
      <w:tblGrid>
        <w:gridCol w:w="704"/>
        <w:gridCol w:w="2835"/>
        <w:gridCol w:w="1843"/>
        <w:gridCol w:w="2179"/>
        <w:gridCol w:w="1933"/>
      </w:tblGrid>
      <w:tr w:rsidR="00805D20">
        <w:trPr>
          <w:trHeight w:val="999"/>
        </w:trPr>
        <w:tc>
          <w:tcPr>
            <w:tcW w:w="704" w:type="dxa"/>
            <w:shd w:val="clear" w:color="auto" w:fill="auto"/>
            <w:vAlign w:val="center"/>
          </w:tcPr>
          <w:p w:rsidR="00805D20" w:rsidRDefault="002D74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5D20" w:rsidRDefault="002D74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и краткое содержание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проекта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нормативного правового акта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5D20" w:rsidRDefault="002D74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направления в прокуратуру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проекта </w:t>
            </w:r>
          </w:p>
        </w:tc>
        <w:tc>
          <w:tcPr>
            <w:tcW w:w="2179" w:type="dxa"/>
            <w:vAlign w:val="center"/>
          </w:tcPr>
          <w:p w:rsidR="00805D20" w:rsidRDefault="002D74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и дата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НПА,</w:t>
            </w:r>
          </w:p>
          <w:p w:rsidR="00805D20" w:rsidRDefault="002D74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публикации</w:t>
            </w:r>
          </w:p>
        </w:tc>
        <w:tc>
          <w:tcPr>
            <w:tcW w:w="1933" w:type="dxa"/>
            <w:vAlign w:val="center"/>
          </w:tcPr>
          <w:p w:rsidR="00805D20" w:rsidRDefault="002D74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направления в прокуратуру принятого НПА </w:t>
            </w:r>
          </w:p>
        </w:tc>
      </w:tr>
      <w:tr w:rsidR="00805D20">
        <w:trPr>
          <w:trHeight w:val="999"/>
        </w:trPr>
        <w:tc>
          <w:tcPr>
            <w:tcW w:w="704" w:type="dxa"/>
            <w:vAlign w:val="center"/>
          </w:tcPr>
          <w:p w:rsidR="00805D20" w:rsidRDefault="00805D20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05D20" w:rsidRDefault="00805D2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highlight w:val="yellow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05D20" w:rsidRDefault="00805D2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79" w:type="dxa"/>
            <w:vAlign w:val="center"/>
          </w:tcPr>
          <w:p w:rsidR="00805D20" w:rsidRDefault="00805D2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33" w:type="dxa"/>
            <w:vAlign w:val="center"/>
          </w:tcPr>
          <w:p w:rsidR="00805D20" w:rsidRDefault="00805D2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20">
        <w:trPr>
          <w:trHeight w:val="999"/>
        </w:trPr>
        <w:tc>
          <w:tcPr>
            <w:tcW w:w="704" w:type="dxa"/>
          </w:tcPr>
          <w:p w:rsidR="00805D20" w:rsidRDefault="00805D20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835" w:type="dxa"/>
          </w:tcPr>
          <w:p w:rsidR="00805D20" w:rsidRDefault="00805D2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highlight w:val="yellow"/>
                <w:shd w:val="clear" w:color="auto" w:fill="FFFFFF"/>
              </w:rPr>
            </w:pPr>
          </w:p>
        </w:tc>
        <w:tc>
          <w:tcPr>
            <w:tcW w:w="1843" w:type="dxa"/>
          </w:tcPr>
          <w:p w:rsidR="00805D20" w:rsidRDefault="00805D2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79" w:type="dxa"/>
          </w:tcPr>
          <w:p w:rsidR="00805D20" w:rsidRDefault="00805D2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33" w:type="dxa"/>
          </w:tcPr>
          <w:p w:rsidR="00805D20" w:rsidRDefault="00805D2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D20" w:rsidRDefault="00805D20">
      <w:pPr>
        <w:ind w:right="-964"/>
        <w:jc w:val="both"/>
        <w:rPr>
          <w:rFonts w:ascii="Times New Roman" w:hAnsi="Times New Roman" w:cs="Times New Roman"/>
          <w:sz w:val="26"/>
          <w:szCs w:val="26"/>
        </w:rPr>
      </w:pPr>
    </w:p>
    <w:p w:rsidR="00805D20" w:rsidRDefault="00805D20">
      <w:pPr>
        <w:ind w:right="-964"/>
        <w:jc w:val="both"/>
        <w:rPr>
          <w:rFonts w:ascii="Times New Roman" w:hAnsi="Times New Roman" w:cs="Times New Roman"/>
        </w:rPr>
      </w:pPr>
    </w:p>
    <w:p w:rsidR="00805D20" w:rsidRDefault="002D741B">
      <w:pPr>
        <w:ind w:right="-9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(Совета) ________                        </w:t>
      </w:r>
    </w:p>
    <w:p w:rsidR="00805D20" w:rsidRDefault="00805D20">
      <w:pPr>
        <w:ind w:right="-964"/>
        <w:jc w:val="both"/>
        <w:rPr>
          <w:rFonts w:ascii="Times New Roman" w:hAnsi="Times New Roman" w:cs="Times New Roman"/>
        </w:rPr>
      </w:pPr>
    </w:p>
    <w:p w:rsidR="00805D20" w:rsidRDefault="00805D20">
      <w:pPr>
        <w:ind w:right="-964"/>
        <w:jc w:val="both"/>
        <w:rPr>
          <w:rFonts w:ascii="Times New Roman" w:hAnsi="Times New Roman" w:cs="Times New Roman"/>
        </w:rPr>
      </w:pPr>
    </w:p>
    <w:p w:rsidR="00805D20" w:rsidRDefault="002D741B">
      <w:pPr>
        <w:ind w:right="-9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Прокурор района (уполномоченный работник)________</w:t>
      </w:r>
    </w:p>
    <w:p w:rsidR="00805D20" w:rsidRDefault="00805D20">
      <w:pPr>
        <w:ind w:right="-964"/>
        <w:jc w:val="both"/>
        <w:rPr>
          <w:rFonts w:ascii="Times New Roman" w:hAnsi="Times New Roman" w:cs="Times New Roman"/>
        </w:rPr>
      </w:pPr>
      <w:bookmarkStart w:id="0" w:name="_Hlk126752741"/>
      <w:bookmarkEnd w:id="0"/>
    </w:p>
    <w:p w:rsidR="00805D20" w:rsidRDefault="00805D20">
      <w:pPr>
        <w:spacing w:after="200"/>
        <w:rPr>
          <w:rFonts w:ascii="Times New Roman" w:hAnsi="Times New Roman" w:cs="Times New Roman"/>
        </w:rPr>
      </w:pPr>
    </w:p>
    <w:sectPr w:rsidR="00805D20" w:rsidSect="00805D20">
      <w:pgSz w:w="11906" w:h="16838"/>
      <w:pgMar w:top="840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7BC8"/>
    <w:multiLevelType w:val="multilevel"/>
    <w:tmpl w:val="E4E484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DEB5E79"/>
    <w:multiLevelType w:val="multilevel"/>
    <w:tmpl w:val="42F405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050C55"/>
    <w:multiLevelType w:val="multilevel"/>
    <w:tmpl w:val="A92A23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05D20"/>
    <w:rsid w:val="002D741B"/>
    <w:rsid w:val="0067102A"/>
    <w:rsid w:val="00805D20"/>
    <w:rsid w:val="00B0139E"/>
    <w:rsid w:val="00F0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F1"/>
    <w:pPr>
      <w:spacing w:line="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550E"/>
    <w:rPr>
      <w:b/>
      <w:bCs/>
    </w:rPr>
  </w:style>
  <w:style w:type="character" w:styleId="a4">
    <w:name w:val="Emphasis"/>
    <w:basedOn w:val="a0"/>
    <w:uiPriority w:val="20"/>
    <w:qFormat/>
    <w:rsid w:val="004E550E"/>
    <w:rPr>
      <w:i/>
      <w:iCs/>
    </w:rPr>
  </w:style>
  <w:style w:type="character" w:customStyle="1" w:styleId="a5">
    <w:name w:val="Текст выноски Знак"/>
    <w:basedOn w:val="a0"/>
    <w:uiPriority w:val="99"/>
    <w:semiHidden/>
    <w:qFormat/>
    <w:rsid w:val="00B04E0E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rsid w:val="00805D2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805D20"/>
    <w:pPr>
      <w:spacing w:after="140" w:line="276" w:lineRule="auto"/>
    </w:pPr>
  </w:style>
  <w:style w:type="paragraph" w:styleId="a8">
    <w:name w:val="List"/>
    <w:basedOn w:val="a7"/>
    <w:rsid w:val="00805D20"/>
    <w:rPr>
      <w:rFonts w:cs="Arial"/>
    </w:rPr>
  </w:style>
  <w:style w:type="paragraph" w:customStyle="1" w:styleId="Caption">
    <w:name w:val="Caption"/>
    <w:basedOn w:val="a"/>
    <w:qFormat/>
    <w:rsid w:val="00805D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805D20"/>
    <w:pPr>
      <w:suppressLineNumbers/>
    </w:pPr>
    <w:rPr>
      <w:rFonts w:cs="Arial"/>
    </w:rPr>
  </w:style>
  <w:style w:type="paragraph" w:styleId="aa">
    <w:name w:val="Normal (Web)"/>
    <w:basedOn w:val="a"/>
    <w:uiPriority w:val="99"/>
    <w:semiHidden/>
    <w:unhideWhenUsed/>
    <w:qFormat/>
    <w:rsid w:val="004E550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A12CF"/>
    <w:pPr>
      <w:widowControl w:val="0"/>
      <w:spacing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D3012A"/>
  </w:style>
  <w:style w:type="paragraph" w:styleId="ad">
    <w:name w:val="Balloon Text"/>
    <w:basedOn w:val="a"/>
    <w:uiPriority w:val="99"/>
    <w:semiHidden/>
    <w:unhideWhenUsed/>
    <w:qFormat/>
    <w:rsid w:val="00B04E0E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qFormat/>
    <w:rsid w:val="00805D20"/>
    <w:pPr>
      <w:widowControl w:val="0"/>
      <w:autoSpaceDE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e">
    <w:name w:val="основной (закон)"/>
    <w:basedOn w:val="a"/>
    <w:qFormat/>
    <w:rsid w:val="00805D20"/>
    <w:pPr>
      <w:ind w:firstLine="567"/>
      <w:jc w:val="both"/>
    </w:pPr>
    <w:rPr>
      <w:sz w:val="28"/>
      <w:szCs w:val="28"/>
    </w:rPr>
  </w:style>
  <w:style w:type="table" w:styleId="af">
    <w:name w:val="Table Grid"/>
    <w:basedOn w:val="a1"/>
    <w:rsid w:val="000A12CF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3D74A-56A5-46B1-9F92-A431C9AC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Work</cp:lastModifiedBy>
  <cp:revision>5</cp:revision>
  <cp:lastPrinted>2023-12-26T13:13:00Z</cp:lastPrinted>
  <dcterms:created xsi:type="dcterms:W3CDTF">2023-06-19T11:47:00Z</dcterms:created>
  <dcterms:modified xsi:type="dcterms:W3CDTF">2023-12-26T13:29:00Z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