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C" w:rsidRDefault="00784E9C" w:rsidP="00ED76B6">
      <w:pPr>
        <w:jc w:val="center"/>
        <w:rPr>
          <w:sz w:val="28"/>
          <w:szCs w:val="28"/>
        </w:rPr>
      </w:pPr>
    </w:p>
    <w:p w:rsidR="000D11A8" w:rsidRDefault="000D11A8" w:rsidP="000D11A8">
      <w:pPr>
        <w:jc w:val="center"/>
        <w:rPr>
          <w:sz w:val="28"/>
          <w:szCs w:val="28"/>
        </w:rPr>
      </w:pPr>
    </w:p>
    <w:p w:rsidR="005D20A5" w:rsidRDefault="005D20A5" w:rsidP="005D20A5">
      <w:pPr>
        <w:ind w:firstLine="709"/>
        <w:jc w:val="both"/>
        <w:rPr>
          <w:sz w:val="28"/>
          <w:szCs w:val="28"/>
        </w:rPr>
      </w:pPr>
      <w:r w:rsidRPr="00F320F6">
        <w:rPr>
          <w:sz w:val="28"/>
          <w:szCs w:val="28"/>
        </w:rPr>
        <w:t xml:space="preserve">В целях выполнения прогнозного плана (программы) приватизации государственного имущества Республики Адыгея в условиях прозрачности, гласности  и открытости проведения процедуры приватизации с привлечением  </w:t>
      </w:r>
      <w:r w:rsidRPr="004072CE">
        <w:rPr>
          <w:sz w:val="28"/>
          <w:szCs w:val="28"/>
        </w:rPr>
        <w:t>отраслевых министерств и ведомств Комитет Республики Адыгея по имущественным</w:t>
      </w:r>
      <w:r w:rsidRPr="00F3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отношениям (далее – Комитет)  </w:t>
      </w:r>
      <w:r w:rsidRPr="00F320F6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и просит Вас  опубликовать на официальном сайте муниципального образования, в официальном печатном издании, а также на стендах информацию о продаже на аукционе в электронной форме с открытой формой подачи предложений о цене государственного имущества Республики Адыгея: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8566BE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8566B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8566BE">
        <w:rPr>
          <w:sz w:val="28"/>
          <w:szCs w:val="28"/>
        </w:rPr>
        <w:t xml:space="preserve"> площадью 970 квадратных метров, кадастровый номер 01:08:0510032:17, с расположенными объектами недвижимого имущества: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 xml:space="preserve">1) нежилое здание (здание дневного стационара) с кадастровым номером 01:08:0510032:41, площадью 182,5 квадратного метра, количество этажей: 1; 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5D20A5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>3) иное имущество: металлическое ограждение с железными воротами протяженностью 127 метров</w:t>
      </w:r>
      <w:r>
        <w:rPr>
          <w:sz w:val="28"/>
          <w:szCs w:val="28"/>
        </w:rPr>
        <w:t>.</w:t>
      </w:r>
    </w:p>
    <w:p w:rsidR="005D20A5" w:rsidRDefault="005D20A5" w:rsidP="005D20A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566BE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3174000,00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 миллиона сто семьдесят четыре тысячи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158700,00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пятьдесят восемь тысяч семьсот</w:t>
      </w:r>
      <w:r w:rsidRPr="00A5220A">
        <w:rPr>
          <w:rFonts w:ascii="Times New Roman" w:hAnsi="Times New Roman"/>
          <w:sz w:val="28"/>
          <w:szCs w:val="28"/>
        </w:rPr>
        <w:t>) рублей.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566BE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8566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8566BE">
        <w:rPr>
          <w:sz w:val="28"/>
          <w:szCs w:val="28"/>
        </w:rPr>
        <w:t xml:space="preserve"> (фельдшерско-акушерский пункт), с кадастровым номером 01:08:1313006:177, площадью 34,3 квадратного метра, количество этажей: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6DC7">
        <w:rPr>
          <w:sz w:val="28"/>
          <w:szCs w:val="28"/>
        </w:rPr>
        <w:t>Местоположение: Республика Адыгея, город Майкоп, станица Ханская, улица Северная, дом 8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120000,00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сто двадцать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6000,00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 тысяч</w:t>
      </w:r>
      <w:r w:rsidRPr="00A5220A">
        <w:rPr>
          <w:rFonts w:ascii="Times New Roman" w:hAnsi="Times New Roman"/>
          <w:sz w:val="28"/>
          <w:szCs w:val="28"/>
        </w:rPr>
        <w:t>) рублей.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36DC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6DC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36DC7">
        <w:rPr>
          <w:sz w:val="28"/>
          <w:szCs w:val="28"/>
        </w:rPr>
        <w:t xml:space="preserve">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 застройки 113,4 квадратного метра, степень готовности 24%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B36DC7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Четук, в районе пруда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381645,00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триста восемьдесят </w:t>
      </w:r>
      <w:r>
        <w:rPr>
          <w:rFonts w:ascii="Times New Roman" w:hAnsi="Times New Roman"/>
          <w:sz w:val="28"/>
          <w:szCs w:val="28"/>
        </w:rPr>
        <w:lastRenderedPageBreak/>
        <w:t>одна тысяча шестьсот сорок пять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19082,25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девятнадцать тысяч восемьдесят два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 25 копеек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36DC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6DC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36DC7">
        <w:rPr>
          <w:sz w:val="28"/>
          <w:szCs w:val="28"/>
        </w:rPr>
        <w:t xml:space="preserve">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DC7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адрес: Республика Адыгея, Тахтамукайский район, аул Тахтамукай, улица Адыгейская, 89/1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4760000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 миллиона семьсот шестьдесят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238000,00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тридцать восемь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30A81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30A8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A30A81">
        <w:rPr>
          <w:sz w:val="28"/>
          <w:szCs w:val="28"/>
        </w:rPr>
        <w:t xml:space="preserve">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819000,00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девятнадцать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40950,00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тысяч девятьсот пятьдесят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Pr="002A6EA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EAA">
        <w:rPr>
          <w:rFonts w:ascii="Times New Roman" w:hAnsi="Times New Roman"/>
          <w:sz w:val="28"/>
          <w:szCs w:val="28"/>
        </w:rPr>
        <w:t>6. Земельного участка площадью 1856 квадратных метров, кадастровый номер 01:05:2300055:24, с расположенными объектами недвижимого имущества: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1) нежилое здание (цех сборки) с кадастровым номером 01:05:2300055:60, площадью 88,1 квадратного метра, количество этажей: 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2) нежилое здание (цех токарный) с кадастровым номером 01:05:2300055:59, площадью 118,2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3) нежилое здание (цех деревообработки) с кадастровым номером 01:05:2300055:58, площадью 114,7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4) нежилое здание (гараж) с кадастровым номером 01:05:2300055:61, площадью 191,3 квадратного метра, количество этажей: 1;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5) трансформаторная подстанция с кадастровым номером 01:05:2300055:62, площадью застройки 1 квадратный метр</w:t>
      </w:r>
      <w:r>
        <w:rPr>
          <w:sz w:val="28"/>
          <w:szCs w:val="28"/>
        </w:rPr>
        <w:t>.</w:t>
      </w:r>
    </w:p>
    <w:p w:rsidR="005D20A5" w:rsidRDefault="005D20A5" w:rsidP="005D20A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Тахтамукай, улица Красноармейская, дом 5/2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2317157,00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 миллиона </w:t>
      </w:r>
      <w:r>
        <w:rPr>
          <w:rFonts w:ascii="Times New Roman" w:hAnsi="Times New Roman"/>
          <w:sz w:val="28"/>
          <w:szCs w:val="28"/>
        </w:rPr>
        <w:lastRenderedPageBreak/>
        <w:t>триста семнадцать тысяч сто пятьдесят семь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Pr="002A6EAA" w:rsidRDefault="005D20A5" w:rsidP="005D20A5">
      <w:pPr>
        <w:pStyle w:val="af0"/>
        <w:ind w:left="0" w:firstLine="709"/>
        <w:jc w:val="both"/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115857,85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пятнадцать тысяч восемьсот пятьдесят семь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 85 копеек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EF1630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EF163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F1630">
        <w:rPr>
          <w:sz w:val="28"/>
          <w:szCs w:val="28"/>
        </w:rPr>
        <w:t xml:space="preserve"> с кадастровым номером 01:04:0400018:53,  площадью 890,5 квадратного метра, количество этажей: этаж № 1, этаж № 2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Республика Адыгея, Майкопский район, станица Абадзехская, улица Телеграфная, 2 Е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2020000,00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 миллиона двадцать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101000,00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одна тысяча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EF1630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EF1630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тка</w:t>
      </w:r>
      <w:r w:rsidRPr="00EF1630">
        <w:rPr>
          <w:sz w:val="28"/>
          <w:szCs w:val="28"/>
        </w:rPr>
        <w:t xml:space="preserve"> площадью 14388 квадратных метров, кадастровый номер 01:03:2200007:55, с расположенными объектами недвижимого имущества: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1) нежилое здание (амбулатория), кадастровый номер 01:03:2200007:39, площадью 411,9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2) нежилое здание (здание амбулатории), кадастровый номер 01:03:2200007:64, площадью 166,2 квадратного метра, количество этажей:1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аул Уляп, улица Братьев Шекультировых, дом 14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1080000,00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 миллион восемьдесят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54000,00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четыре тысячи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</w:p>
    <w:p w:rsidR="005D20A5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137">
        <w:rPr>
          <w:rFonts w:ascii="Times New Roman" w:hAnsi="Times New Roman"/>
          <w:sz w:val="28"/>
          <w:szCs w:val="28"/>
        </w:rPr>
        <w:t>Прием заявок для участия в аукционе осуществляется</w:t>
      </w:r>
      <w:r w:rsidRPr="005F237F">
        <w:rPr>
          <w:rFonts w:ascii="Times New Roman" w:hAnsi="Times New Roman"/>
          <w:sz w:val="28"/>
          <w:szCs w:val="28"/>
        </w:rPr>
        <w:t xml:space="preserve"> </w:t>
      </w:r>
      <w:r w:rsidRPr="00F601C9">
        <w:rPr>
          <w:rFonts w:ascii="Times New Roman" w:hAnsi="Times New Roman"/>
          <w:sz w:val="28"/>
          <w:szCs w:val="28"/>
        </w:rPr>
        <w:t>с 23 июня 2020г. с 09 час. 00 мин. по 20 июля 2020г. до 18 час. 00 мин</w:t>
      </w:r>
      <w:r w:rsidRPr="005F237F">
        <w:rPr>
          <w:rFonts w:ascii="Times New Roman" w:hAnsi="Times New Roman"/>
          <w:sz w:val="28"/>
          <w:szCs w:val="28"/>
        </w:rPr>
        <w:t>. включительно в электронной форме на электронной площадке на универсальной торговой платформе ЗАО «Сбербанк-АСТ», в торговой секции «Приватизация, аренда и продажа прав»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09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EF609B">
        <w:rPr>
          <w:rFonts w:ascii="Times New Roman" w:hAnsi="Times New Roman"/>
          <w:sz w:val="28"/>
          <w:szCs w:val="28"/>
        </w:rPr>
        <w:t>SBR012-2006180118.1</w:t>
      </w:r>
      <w:r w:rsidRPr="005F237F">
        <w:rPr>
          <w:rFonts w:ascii="Times New Roman" w:hAnsi="Times New Roman"/>
          <w:sz w:val="28"/>
          <w:szCs w:val="28"/>
        </w:rPr>
        <w:t>.</w:t>
      </w:r>
    </w:p>
    <w:p w:rsidR="005D20A5" w:rsidRPr="005F237F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95D" w:rsidRPr="00AC360A" w:rsidRDefault="005D20A5" w:rsidP="005D20A5">
      <w:pPr>
        <w:ind w:firstLine="709"/>
        <w:jc w:val="both"/>
      </w:pPr>
      <w:r>
        <w:rPr>
          <w:sz w:val="28"/>
          <w:szCs w:val="28"/>
        </w:rPr>
        <w:t>Подробная и</w:t>
      </w:r>
      <w:r w:rsidRPr="008066F7">
        <w:rPr>
          <w:sz w:val="28"/>
          <w:szCs w:val="28"/>
        </w:rPr>
        <w:t>нформация о выставленном на продажу имуществе и порядке проведения  аукцион</w:t>
      </w:r>
      <w:r>
        <w:rPr>
          <w:sz w:val="28"/>
          <w:szCs w:val="28"/>
        </w:rPr>
        <w:t>а</w:t>
      </w:r>
      <w:r w:rsidRPr="0080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8066F7">
        <w:rPr>
          <w:sz w:val="28"/>
          <w:szCs w:val="28"/>
        </w:rPr>
        <w:t xml:space="preserve">опубликована на официальном сайте Российской Федерации для размещения информации о проведении торгов torgi.gov.ru </w:t>
      </w:r>
      <w:r>
        <w:rPr>
          <w:sz w:val="28"/>
          <w:szCs w:val="28"/>
        </w:rPr>
        <w:t>номер</w:t>
      </w:r>
      <w:r w:rsidRPr="008066F7">
        <w:rPr>
          <w:sz w:val="28"/>
          <w:szCs w:val="28"/>
        </w:rPr>
        <w:t xml:space="preserve"> </w:t>
      </w:r>
      <w:r w:rsidRPr="00FA294B">
        <w:rPr>
          <w:sz w:val="28"/>
          <w:szCs w:val="28"/>
        </w:rPr>
        <w:t xml:space="preserve">извещения </w:t>
      </w:r>
      <w:r>
        <w:rPr>
          <w:sz w:val="28"/>
          <w:szCs w:val="28"/>
        </w:rPr>
        <w:t>180620/0211570/02</w:t>
      </w:r>
      <w:r w:rsidRPr="00FA29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37333">
        <w:rPr>
          <w:sz w:val="28"/>
          <w:szCs w:val="28"/>
        </w:rPr>
        <w:t xml:space="preserve">официальном сайте исполнительных органов государственной власти Республики Адыгея - </w:t>
      </w:r>
      <w:hyperlink r:id="rId8" w:history="1">
        <w:r w:rsidRPr="0024702A">
          <w:rPr>
            <w:rStyle w:val="af1"/>
            <w:sz w:val="28"/>
            <w:szCs w:val="28"/>
            <w:lang w:val="en-US"/>
          </w:rPr>
          <w:t>www</w:t>
        </w:r>
        <w:r w:rsidRPr="0024702A">
          <w:rPr>
            <w:rStyle w:val="af1"/>
            <w:bCs/>
            <w:iCs/>
            <w:sz w:val="28"/>
            <w:szCs w:val="28"/>
          </w:rPr>
          <w:t>.</w:t>
        </w:r>
        <w:r w:rsidRPr="0024702A">
          <w:rPr>
            <w:rStyle w:val="af1"/>
            <w:bCs/>
            <w:iCs/>
            <w:sz w:val="28"/>
            <w:szCs w:val="28"/>
            <w:lang w:val="en-US"/>
          </w:rPr>
          <w:t>adygheya</w:t>
        </w:r>
        <w:r w:rsidRPr="0024702A">
          <w:rPr>
            <w:rStyle w:val="af1"/>
            <w:iCs/>
            <w:sz w:val="28"/>
            <w:szCs w:val="28"/>
          </w:rPr>
          <w:t>.</w:t>
        </w:r>
        <w:r w:rsidRPr="0024702A">
          <w:rPr>
            <w:rStyle w:val="af1"/>
            <w:iCs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, в приложении к республиканской газете </w:t>
      </w:r>
      <w:r w:rsidRPr="00F601C9">
        <w:rPr>
          <w:iCs/>
          <w:sz w:val="28"/>
          <w:szCs w:val="28"/>
        </w:rPr>
        <w:t xml:space="preserve">«Советская Адыгея» - «Адыгея официальная» </w:t>
      </w:r>
      <w:r w:rsidRPr="00092E5D">
        <w:rPr>
          <w:iCs/>
          <w:sz w:val="28"/>
          <w:szCs w:val="28"/>
        </w:rPr>
        <w:t>от 23.06.2020</w:t>
      </w:r>
      <w:r>
        <w:rPr>
          <w:iCs/>
          <w:sz w:val="28"/>
          <w:szCs w:val="28"/>
        </w:rPr>
        <w:t xml:space="preserve">г., а также в аккаунте социальной сети </w:t>
      </w:r>
      <w:r>
        <w:rPr>
          <w:iCs/>
          <w:sz w:val="28"/>
          <w:szCs w:val="28"/>
          <w:lang w:val="en-US"/>
        </w:rPr>
        <w:t>instagram</w:t>
      </w:r>
      <w:r w:rsidRPr="00356C86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 w:rsidRPr="00356C86"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en-US"/>
        </w:rPr>
        <w:t>komimra</w:t>
      </w:r>
      <w:r w:rsidRPr="00356C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Комитета Республики Адыгея по имущественным отношениям. </w:t>
      </w: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94" w:rsidRDefault="008F7794" w:rsidP="005032D1">
      <w:r>
        <w:separator/>
      </w:r>
    </w:p>
  </w:endnote>
  <w:endnote w:type="continuationSeparator" w:id="1">
    <w:p w:rsidR="008F7794" w:rsidRDefault="008F7794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94" w:rsidRDefault="008F7794" w:rsidP="005032D1">
      <w:r>
        <w:separator/>
      </w:r>
    </w:p>
  </w:footnote>
  <w:footnote w:type="continuationSeparator" w:id="1">
    <w:p w:rsidR="008F7794" w:rsidRDefault="008F7794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64F60"/>
    <w:rsid w:val="00075CEE"/>
    <w:rsid w:val="00081D22"/>
    <w:rsid w:val="000D11A8"/>
    <w:rsid w:val="000D59DA"/>
    <w:rsid w:val="000E0B0F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304EB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F24"/>
    <w:rsid w:val="0037024B"/>
    <w:rsid w:val="003A172A"/>
    <w:rsid w:val="003A6699"/>
    <w:rsid w:val="003D115A"/>
    <w:rsid w:val="003D1D05"/>
    <w:rsid w:val="003E794A"/>
    <w:rsid w:val="003F71AB"/>
    <w:rsid w:val="0043119C"/>
    <w:rsid w:val="00466C72"/>
    <w:rsid w:val="00493E6C"/>
    <w:rsid w:val="004A24AA"/>
    <w:rsid w:val="004B1498"/>
    <w:rsid w:val="004D093C"/>
    <w:rsid w:val="004D51D9"/>
    <w:rsid w:val="004E2C8F"/>
    <w:rsid w:val="005032D1"/>
    <w:rsid w:val="005065DB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D20A5"/>
    <w:rsid w:val="005F35FB"/>
    <w:rsid w:val="005F6DA9"/>
    <w:rsid w:val="00600E91"/>
    <w:rsid w:val="0060369F"/>
    <w:rsid w:val="00606586"/>
    <w:rsid w:val="006073DA"/>
    <w:rsid w:val="006356E8"/>
    <w:rsid w:val="00652244"/>
    <w:rsid w:val="006575E9"/>
    <w:rsid w:val="0067148A"/>
    <w:rsid w:val="00673404"/>
    <w:rsid w:val="00683420"/>
    <w:rsid w:val="006845D9"/>
    <w:rsid w:val="00687393"/>
    <w:rsid w:val="006913A5"/>
    <w:rsid w:val="006A4D9A"/>
    <w:rsid w:val="006C000C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7E68C6"/>
    <w:rsid w:val="00806E6D"/>
    <w:rsid w:val="0083317E"/>
    <w:rsid w:val="00863D90"/>
    <w:rsid w:val="00875AC3"/>
    <w:rsid w:val="00882C21"/>
    <w:rsid w:val="008833DE"/>
    <w:rsid w:val="008A6D6C"/>
    <w:rsid w:val="008C1A56"/>
    <w:rsid w:val="008F545C"/>
    <w:rsid w:val="008F7794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C782D"/>
    <w:rsid w:val="009D1E2E"/>
    <w:rsid w:val="009D476A"/>
    <w:rsid w:val="009F6BBB"/>
    <w:rsid w:val="00A114A8"/>
    <w:rsid w:val="00A16810"/>
    <w:rsid w:val="00A3471C"/>
    <w:rsid w:val="00A43129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1992"/>
    <w:rsid w:val="00B2487E"/>
    <w:rsid w:val="00B31D43"/>
    <w:rsid w:val="00B564E0"/>
    <w:rsid w:val="00B56B3E"/>
    <w:rsid w:val="00B63851"/>
    <w:rsid w:val="00B7434A"/>
    <w:rsid w:val="00B94EA5"/>
    <w:rsid w:val="00B97F3B"/>
    <w:rsid w:val="00BC537F"/>
    <w:rsid w:val="00BE68E0"/>
    <w:rsid w:val="00BF1AA4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B1B01"/>
    <w:rsid w:val="00CE32F1"/>
    <w:rsid w:val="00CE4798"/>
    <w:rsid w:val="00CE725B"/>
    <w:rsid w:val="00CF2540"/>
    <w:rsid w:val="00D01823"/>
    <w:rsid w:val="00D0209C"/>
    <w:rsid w:val="00D025EA"/>
    <w:rsid w:val="00D21323"/>
    <w:rsid w:val="00D27EC8"/>
    <w:rsid w:val="00D533F3"/>
    <w:rsid w:val="00D65763"/>
    <w:rsid w:val="00D73AEF"/>
    <w:rsid w:val="00D81C31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577F4"/>
    <w:rsid w:val="00E66A31"/>
    <w:rsid w:val="00E66BA6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E4E18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45830"/>
    <w:rsid w:val="00F66F2F"/>
    <w:rsid w:val="00F70F0D"/>
    <w:rsid w:val="00F74526"/>
    <w:rsid w:val="00FA2B51"/>
    <w:rsid w:val="00FB381B"/>
    <w:rsid w:val="00FE66C8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E4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DABE-88DD-4EA3-9194-12E520E5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3</cp:revision>
  <cp:lastPrinted>2019-06-03T13:59:00Z</cp:lastPrinted>
  <dcterms:created xsi:type="dcterms:W3CDTF">2020-06-29T08:29:00Z</dcterms:created>
  <dcterms:modified xsi:type="dcterms:W3CDTF">2020-06-29T12:03:00Z</dcterms:modified>
</cp:coreProperties>
</file>